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9DDEE" w14:textId="540F511D" w:rsidR="0007639D" w:rsidRDefault="0007639D" w:rsidP="0007639D">
      <w:pPr>
        <w:pStyle w:val="Nagwek"/>
        <w:pBdr>
          <w:bottom w:val="single" w:sz="4" w:space="1" w:color="auto"/>
        </w:pBd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B3C031" wp14:editId="291057E5">
            <wp:simplePos x="2571750" y="628650"/>
            <wp:positionH relativeFrom="column">
              <wp:posOffset>2571750</wp:posOffset>
            </wp:positionH>
            <wp:positionV relativeFrom="paragraph">
              <wp:align>top</wp:align>
            </wp:positionV>
            <wp:extent cx="2412000" cy="635098"/>
            <wp:effectExtent l="0" t="0" r="0" b="0"/>
            <wp:wrapSquare wrapText="bothSides"/>
            <wp:docPr id="1" name="Obraz 1" descr="Ministerstwo Rodziny i Polityki Społ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stwo Rodziny i Polityki Społeczn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00" cy="63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0CCD0DDD" w14:textId="7C7202E4" w:rsidR="00124392" w:rsidRPr="004D62BF" w:rsidRDefault="00F41813" w:rsidP="00F86690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lastRenderedPageBreak/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36CA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36CA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3D983C09" w14:textId="11D8B53C" w:rsidR="007528FB" w:rsidRPr="00F86690" w:rsidRDefault="007528FB" w:rsidP="00F8669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1FCEEDA9" w14:textId="2F17C379" w:rsidR="00A9365C" w:rsidRPr="004D62BF" w:rsidRDefault="00F10EA9" w:rsidP="00F86690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848F265" w:rsidR="00912AC5" w:rsidRPr="00912AC5" w:rsidRDefault="008E33DB" w:rsidP="00F86690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6A7B95FB" w:rsidR="00EB6E03" w:rsidRDefault="00474F8A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936CA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474F8A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474F8A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1CF9922A" w14:textId="5BF59B05" w:rsidR="00E66E0D" w:rsidRPr="00F86690" w:rsidRDefault="00474F8A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73E5B4BD" w14:textId="71F19532" w:rsidR="007758DE" w:rsidRPr="00F86690" w:rsidRDefault="007758DE" w:rsidP="00F8669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</w:t>
      </w:r>
      <w:r w:rsidR="00054210" w:rsidRPr="00625D61">
        <w:rPr>
          <w:rFonts w:eastAsia="Times New Roman" w:hAnsi="Calibri" w:cs="Calibri"/>
          <w:sz w:val="24"/>
          <w:szCs w:val="24"/>
        </w:rPr>
        <w:lastRenderedPageBreak/>
        <w:t>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EB41E13" w14:textId="77777777" w:rsidR="0007639D" w:rsidRDefault="0007639D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07639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17D061C4" w14:textId="77777777" w:rsidR="0007639D" w:rsidRDefault="007F1C8E" w:rsidP="0007639D">
      <w:pPr>
        <w:spacing w:after="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71AB6C4" w14:textId="77777777" w:rsidR="0007639D" w:rsidRDefault="0007639D" w:rsidP="0007639D">
      <w:pPr>
        <w:spacing w:after="0" w:line="360" w:lineRule="auto"/>
        <w:rPr>
          <w:rFonts w:cstheme="minorHAnsi"/>
          <w:sz w:val="24"/>
          <w:szCs w:val="24"/>
        </w:rPr>
      </w:pPr>
    </w:p>
    <w:p w14:paraId="4AA6E875" w14:textId="77777777" w:rsidR="0007639D" w:rsidRDefault="0007639D" w:rsidP="0007639D">
      <w:pPr>
        <w:spacing w:after="0" w:line="360" w:lineRule="auto"/>
        <w:rPr>
          <w:rFonts w:cstheme="minorHAnsi"/>
          <w:sz w:val="24"/>
          <w:szCs w:val="24"/>
        </w:rPr>
      </w:pPr>
    </w:p>
    <w:p w14:paraId="5EC7D5F6" w14:textId="56E28220" w:rsidR="0007639D" w:rsidRDefault="009E1E3B" w:rsidP="0007639D">
      <w:pPr>
        <w:spacing w:after="0" w:line="360" w:lineRule="auto"/>
        <w:rPr>
          <w:rFonts w:cstheme="minorHAnsi"/>
          <w:i/>
          <w:iCs/>
          <w:sz w:val="20"/>
          <w:szCs w:val="20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  <w:r w:rsidR="006A2AB6">
        <w:rPr>
          <w:rFonts w:cstheme="minorHAnsi"/>
          <w:sz w:val="24"/>
          <w:szCs w:val="24"/>
        </w:rPr>
        <w:t>.</w:t>
      </w:r>
    </w:p>
    <w:p w14:paraId="639F7F2F" w14:textId="77777777" w:rsidR="0007639D" w:rsidRDefault="0007639D" w:rsidP="0007639D">
      <w:pPr>
        <w:spacing w:after="0" w:line="360" w:lineRule="auto"/>
        <w:rPr>
          <w:rFonts w:cstheme="minorHAnsi"/>
          <w:sz w:val="24"/>
          <w:szCs w:val="24"/>
        </w:rPr>
      </w:pPr>
    </w:p>
    <w:p w14:paraId="243EA285" w14:textId="77777777" w:rsidR="0007639D" w:rsidRDefault="0007639D" w:rsidP="0007639D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78DF2941" w:rsidR="009E1E3B" w:rsidRPr="0007639D" w:rsidRDefault="009E1E3B" w:rsidP="0007639D">
      <w:pPr>
        <w:spacing w:after="0" w:line="360" w:lineRule="auto"/>
        <w:rPr>
          <w:rFonts w:cstheme="minorHAnsi"/>
          <w:i/>
          <w:iCs/>
          <w:sz w:val="20"/>
          <w:szCs w:val="20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176F6F5F" w14:textId="77777777" w:rsidR="0007639D" w:rsidRDefault="0007639D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</w:p>
    <w:p w14:paraId="46E81137" w14:textId="21A6CF67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lastRenderedPageBreak/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5F0EE847" w14:textId="77777777" w:rsidR="0007639D" w:rsidRDefault="0007639D" w:rsidP="00DC5676">
      <w:pPr>
        <w:spacing w:before="240" w:after="0" w:line="360" w:lineRule="auto"/>
        <w:rPr>
          <w:rFonts w:cstheme="minorHAnsi"/>
          <w:sz w:val="20"/>
          <w:szCs w:val="20"/>
        </w:rPr>
      </w:pPr>
    </w:p>
    <w:p w14:paraId="2E62450E" w14:textId="77777777" w:rsidR="0007639D" w:rsidRDefault="0007639D" w:rsidP="00DC5676">
      <w:pPr>
        <w:spacing w:before="240" w:after="0" w:line="360" w:lineRule="auto"/>
        <w:rPr>
          <w:rFonts w:cstheme="minorHAnsi"/>
          <w:sz w:val="20"/>
          <w:szCs w:val="20"/>
        </w:rPr>
      </w:pPr>
    </w:p>
    <w:p w14:paraId="18E300F2" w14:textId="77777777" w:rsidR="0007639D" w:rsidRDefault="0007639D" w:rsidP="00DC5676">
      <w:pPr>
        <w:spacing w:before="240" w:after="0" w:line="360" w:lineRule="auto"/>
        <w:rPr>
          <w:rFonts w:cstheme="minorHAnsi"/>
          <w:sz w:val="20"/>
          <w:szCs w:val="20"/>
        </w:rPr>
      </w:pPr>
    </w:p>
    <w:p w14:paraId="66149798" w14:textId="77777777" w:rsidR="0007639D" w:rsidRDefault="0007639D" w:rsidP="00DC5676">
      <w:pPr>
        <w:spacing w:before="240" w:after="0" w:line="360" w:lineRule="auto"/>
        <w:rPr>
          <w:rFonts w:cstheme="minorHAnsi"/>
          <w:sz w:val="20"/>
          <w:szCs w:val="20"/>
        </w:rPr>
      </w:pPr>
    </w:p>
    <w:p w14:paraId="4906DE03" w14:textId="77777777" w:rsidR="0007639D" w:rsidRDefault="0007639D" w:rsidP="00DC5676">
      <w:pPr>
        <w:spacing w:before="240" w:after="0" w:line="360" w:lineRule="auto"/>
        <w:rPr>
          <w:rFonts w:cstheme="minorHAnsi"/>
          <w:sz w:val="20"/>
          <w:szCs w:val="20"/>
        </w:rPr>
      </w:pPr>
    </w:p>
    <w:p w14:paraId="16930801" w14:textId="77777777" w:rsidR="0007639D" w:rsidRDefault="0007639D" w:rsidP="00DC5676">
      <w:pPr>
        <w:spacing w:before="240" w:after="0" w:line="360" w:lineRule="auto"/>
        <w:rPr>
          <w:rFonts w:cstheme="minorHAnsi"/>
          <w:sz w:val="20"/>
          <w:szCs w:val="20"/>
        </w:rPr>
      </w:pPr>
    </w:p>
    <w:p w14:paraId="39333481" w14:textId="3FCF80F5" w:rsidR="00F86690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41AD877A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07639D">
      <w:footerReference w:type="default" r:id="rId9"/>
      <w:pgSz w:w="11906" w:h="16838"/>
      <w:pgMar w:top="993" w:right="720" w:bottom="851" w:left="720" w:header="709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466C7" w14:textId="77777777" w:rsidR="001E36CD" w:rsidRDefault="001E36CD" w:rsidP="00A72C91">
      <w:pPr>
        <w:spacing w:after="0" w:line="240" w:lineRule="auto"/>
      </w:pPr>
      <w:r>
        <w:separator/>
      </w:r>
    </w:p>
  </w:endnote>
  <w:endnote w:type="continuationSeparator" w:id="0">
    <w:p w14:paraId="2EEFE2AD" w14:textId="77777777" w:rsidR="001E36CD" w:rsidRDefault="001E36CD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D66FAC2" w14:textId="285B8109" w:rsidR="00C936CA" w:rsidRDefault="00C936CA" w:rsidP="00C936CA">
    <w:pPr>
      <w:pStyle w:val="Stopka"/>
      <w:pBdr>
        <w:top w:val="single" w:sz="4" w:space="1" w:color="auto"/>
      </w:pBdr>
      <w:jc w:val="center"/>
      <w:rPr>
        <w:rStyle w:val="markedcontent"/>
        <w:sz w:val="18"/>
        <w:szCs w:val="18"/>
      </w:rPr>
    </w:pPr>
    <w:bookmarkStart w:id="3" w:name="_Hlk154053759"/>
    <w:bookmarkStart w:id="4" w:name="_Hlk154053760"/>
    <w:bookmarkStart w:id="5" w:name="_Hlk154053792"/>
    <w:bookmarkStart w:id="6" w:name="_Hlk154053793"/>
    <w:r>
      <w:rPr>
        <w:rStyle w:val="markedcontent"/>
        <w:rFonts w:cs="Arial"/>
        <w:sz w:val="18"/>
        <w:szCs w:val="18"/>
      </w:rPr>
      <w:t>Program „</w:t>
    </w:r>
    <w:r>
      <w:rPr>
        <w:rFonts w:cstheme="minorHAnsi"/>
        <w:sz w:val="18"/>
        <w:szCs w:val="18"/>
      </w:rPr>
      <w:t xml:space="preserve">Opieka </w:t>
    </w:r>
    <w:proofErr w:type="spellStart"/>
    <w:r>
      <w:rPr>
        <w:rFonts w:cstheme="minorHAnsi"/>
        <w:sz w:val="18"/>
        <w:szCs w:val="18"/>
      </w:rPr>
      <w:t>wytchnieniowa</w:t>
    </w:r>
    <w:proofErr w:type="spellEnd"/>
    <w:r>
      <w:rPr>
        <w:rFonts w:cstheme="minorHAnsi"/>
        <w:sz w:val="18"/>
        <w:szCs w:val="18"/>
      </w:rPr>
      <w:t xml:space="preserve">” dla Jednostek Samorządu Terytorialnego – </w:t>
    </w:r>
    <w:r>
      <w:rPr>
        <w:rFonts w:cstheme="minorHAnsi"/>
        <w:sz w:val="18"/>
        <w:szCs w:val="18"/>
      </w:rPr>
      <w:br/>
      <w:t xml:space="preserve">edycja 2025 </w:t>
    </w:r>
    <w:r>
      <w:rPr>
        <w:rStyle w:val="markedcontent"/>
        <w:rFonts w:cs="Arial"/>
        <w:sz w:val="18"/>
        <w:szCs w:val="18"/>
      </w:rPr>
      <w:t>realizowany jest przy</w:t>
    </w:r>
    <w:r>
      <w:rPr>
        <w:rStyle w:val="markedcontent"/>
        <w:sz w:val="18"/>
        <w:szCs w:val="18"/>
      </w:rPr>
      <w:t xml:space="preserve"> wsparciu finansowym ze środków pochodzących z Funduszu Solidarnościowego.</w:t>
    </w:r>
    <w:bookmarkEnd w:id="3"/>
    <w:bookmarkEnd w:id="4"/>
    <w:bookmarkEnd w:id="5"/>
    <w:bookmarkEnd w:id="6"/>
  </w:p>
  <w:p w14:paraId="72AECF3F" w14:textId="26496FF0" w:rsidR="00C936CA" w:rsidRPr="00474F8A" w:rsidRDefault="00C936CA" w:rsidP="00C936CA">
    <w:pPr>
      <w:pStyle w:val="Stopka"/>
      <w:pBdr>
        <w:top w:val="single" w:sz="4" w:space="1" w:color="auto"/>
      </w:pBdr>
      <w:jc w:val="center"/>
      <w:rPr>
        <w:color w:val="000000" w:themeColor="text1"/>
      </w:rPr>
    </w:pPr>
    <w:r>
      <w:rPr>
        <w:rStyle w:val="markedcontent"/>
        <w:sz w:val="18"/>
        <w:szCs w:val="18"/>
      </w:rPr>
      <w:t xml:space="preserve">Kwota dofinansowania: </w:t>
    </w:r>
    <w:r w:rsidRPr="00474F8A">
      <w:rPr>
        <w:rStyle w:val="markedcontent"/>
        <w:color w:val="000000" w:themeColor="text1"/>
        <w:sz w:val="18"/>
        <w:szCs w:val="18"/>
      </w:rPr>
      <w:t>4</w:t>
    </w:r>
    <w:r w:rsidR="00F86690" w:rsidRPr="00474F8A">
      <w:rPr>
        <w:rStyle w:val="markedcontent"/>
        <w:color w:val="000000" w:themeColor="text1"/>
        <w:sz w:val="18"/>
        <w:szCs w:val="18"/>
      </w:rPr>
      <w:t>77 360</w:t>
    </w:r>
    <w:r w:rsidRPr="00474F8A">
      <w:rPr>
        <w:rStyle w:val="markedcontent"/>
        <w:color w:val="000000" w:themeColor="text1"/>
        <w:sz w:val="18"/>
        <w:szCs w:val="18"/>
      </w:rPr>
      <w:t>,00 zł</w:t>
    </w:r>
  </w:p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14534" w14:textId="77777777" w:rsidR="001E36CD" w:rsidRDefault="001E36CD" w:rsidP="00A72C91">
      <w:pPr>
        <w:spacing w:after="0" w:line="240" w:lineRule="auto"/>
      </w:pPr>
      <w:r>
        <w:separator/>
      </w:r>
    </w:p>
  </w:footnote>
  <w:footnote w:type="continuationSeparator" w:id="0">
    <w:p w14:paraId="7FC668E6" w14:textId="77777777" w:rsidR="001E36CD" w:rsidRDefault="001E36CD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138907425">
    <w:abstractNumId w:val="16"/>
  </w:num>
  <w:num w:numId="2" w16cid:durableId="577710088">
    <w:abstractNumId w:val="18"/>
  </w:num>
  <w:num w:numId="3" w16cid:durableId="975335775">
    <w:abstractNumId w:val="5"/>
  </w:num>
  <w:num w:numId="4" w16cid:durableId="884440433">
    <w:abstractNumId w:val="3"/>
  </w:num>
  <w:num w:numId="5" w16cid:durableId="643198854">
    <w:abstractNumId w:val="13"/>
  </w:num>
  <w:num w:numId="6" w16cid:durableId="400635323">
    <w:abstractNumId w:val="14"/>
  </w:num>
  <w:num w:numId="7" w16cid:durableId="417676551">
    <w:abstractNumId w:val="15"/>
  </w:num>
  <w:num w:numId="8" w16cid:durableId="293945534">
    <w:abstractNumId w:val="10"/>
  </w:num>
  <w:num w:numId="9" w16cid:durableId="321592823">
    <w:abstractNumId w:val="11"/>
  </w:num>
  <w:num w:numId="10" w16cid:durableId="1932161534">
    <w:abstractNumId w:val="1"/>
  </w:num>
  <w:num w:numId="11" w16cid:durableId="8082796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12944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14618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88952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1013587">
    <w:abstractNumId w:val="2"/>
  </w:num>
  <w:num w:numId="16" w16cid:durableId="1009715532">
    <w:abstractNumId w:val="9"/>
  </w:num>
  <w:num w:numId="17" w16cid:durableId="483476883">
    <w:abstractNumId w:val="8"/>
  </w:num>
  <w:num w:numId="18" w16cid:durableId="416557157">
    <w:abstractNumId w:val="20"/>
  </w:num>
  <w:num w:numId="19" w16cid:durableId="940183122">
    <w:abstractNumId w:val="12"/>
  </w:num>
  <w:num w:numId="20" w16cid:durableId="1314259492">
    <w:abstractNumId w:val="0"/>
  </w:num>
  <w:num w:numId="21" w16cid:durableId="1858958108">
    <w:abstractNumId w:val="21"/>
  </w:num>
  <w:num w:numId="22" w16cid:durableId="1584341416">
    <w:abstractNumId w:val="6"/>
  </w:num>
  <w:num w:numId="23" w16cid:durableId="1238976532">
    <w:abstractNumId w:val="19"/>
  </w:num>
  <w:num w:numId="24" w16cid:durableId="466127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4026D"/>
    <w:rsid w:val="000520BE"/>
    <w:rsid w:val="00054210"/>
    <w:rsid w:val="000668C9"/>
    <w:rsid w:val="0007639D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32CD"/>
    <w:rsid w:val="00195225"/>
    <w:rsid w:val="001A7A30"/>
    <w:rsid w:val="001D4141"/>
    <w:rsid w:val="001E36CD"/>
    <w:rsid w:val="001E74EA"/>
    <w:rsid w:val="001E7E46"/>
    <w:rsid w:val="0020265A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74F8A"/>
    <w:rsid w:val="0048397B"/>
    <w:rsid w:val="00483995"/>
    <w:rsid w:val="00487A0A"/>
    <w:rsid w:val="00495951"/>
    <w:rsid w:val="004A3B09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00E92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6C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86690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  <w:style w:type="character" w:customStyle="1" w:styleId="markedcontent">
    <w:name w:val="markedcontent"/>
    <w:basedOn w:val="Domylnaczcionkaakapitu"/>
    <w:rsid w:val="00C93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4A3B09"/>
    <w:rsid w:val="00564CEA"/>
    <w:rsid w:val="0062270A"/>
    <w:rsid w:val="006456C8"/>
    <w:rsid w:val="006E40E1"/>
    <w:rsid w:val="00702B34"/>
    <w:rsid w:val="00754B65"/>
    <w:rsid w:val="007645B8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00E9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1292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OPS Nysa</cp:lastModifiedBy>
  <cp:revision>16</cp:revision>
  <cp:lastPrinted>2025-02-14T10:40:00Z</cp:lastPrinted>
  <dcterms:created xsi:type="dcterms:W3CDTF">2023-10-27T07:19:00Z</dcterms:created>
  <dcterms:modified xsi:type="dcterms:W3CDTF">2025-02-14T10:40:00Z</dcterms:modified>
</cp:coreProperties>
</file>