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53" w:rsidRPr="00DD57D3" w:rsidRDefault="005D6251" w:rsidP="00DD57D3">
      <w:pPr>
        <w:pStyle w:val="NormalnyWeb"/>
        <w:spacing w:before="0" w:beforeAutospacing="0" w:after="0" w:afterAutospacing="0" w:line="276" w:lineRule="auto"/>
        <w:rPr>
          <w:rFonts w:ascii="Lato" w:hAnsi="Lato"/>
          <w:noProof/>
        </w:rPr>
      </w:pPr>
      <w:r w:rsidRPr="00DD57D3">
        <w:rPr>
          <w:rFonts w:ascii="Lato" w:hAnsi="Lato"/>
          <w:noProof/>
        </w:rPr>
        <w:drawing>
          <wp:inline distT="0" distB="0" distL="0" distR="0" wp14:anchorId="6EA8E2C6" wp14:editId="6010C0E3">
            <wp:extent cx="5737225" cy="550545"/>
            <wp:effectExtent l="0" t="0" r="0" b="1905"/>
            <wp:docPr id="10" name="Obraz 10"/>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7225" cy="550545"/>
                    </a:xfrm>
                    <a:prstGeom prst="rect">
                      <a:avLst/>
                    </a:prstGeom>
                    <a:noFill/>
                    <a:ln>
                      <a:noFill/>
                    </a:ln>
                  </pic:spPr>
                </pic:pic>
              </a:graphicData>
            </a:graphic>
          </wp:inline>
        </w:drawing>
      </w:r>
    </w:p>
    <w:p w:rsidR="00B40453" w:rsidRPr="00DD57D3" w:rsidRDefault="00B40453" w:rsidP="00DD57D3">
      <w:pPr>
        <w:pStyle w:val="NormalnyWeb"/>
        <w:spacing w:before="0" w:beforeAutospacing="0" w:after="0" w:afterAutospacing="0" w:line="276" w:lineRule="auto"/>
        <w:rPr>
          <w:rFonts w:ascii="Lato" w:hAnsi="Lato"/>
          <w:noProof/>
        </w:rPr>
      </w:pPr>
    </w:p>
    <w:p w:rsidR="00BE5930" w:rsidRPr="00DD57D3" w:rsidRDefault="004F22EE" w:rsidP="00DD57D3">
      <w:pPr>
        <w:pStyle w:val="NormalnyWeb"/>
        <w:spacing w:before="0" w:beforeAutospacing="0" w:after="0" w:afterAutospacing="0" w:line="276" w:lineRule="auto"/>
        <w:rPr>
          <w:rFonts w:ascii="Lato" w:hAnsi="Lato" w:cs="Arial"/>
          <w:color w:val="211814"/>
        </w:rPr>
      </w:pPr>
      <w:r w:rsidRPr="00DD57D3">
        <w:rPr>
          <w:rFonts w:ascii="Lato" w:hAnsi="Lato" w:cs="Arial"/>
          <w:b/>
          <w:color w:val="211814"/>
        </w:rPr>
        <w:tab/>
      </w:r>
      <w:r w:rsidRPr="00DD57D3">
        <w:rPr>
          <w:rFonts w:ascii="Lato" w:hAnsi="Lato" w:cs="Arial"/>
          <w:b/>
          <w:color w:val="211814"/>
        </w:rPr>
        <w:tab/>
      </w:r>
      <w:r w:rsidRPr="00DD57D3">
        <w:rPr>
          <w:rFonts w:ascii="Lato" w:hAnsi="Lato" w:cs="Arial"/>
          <w:b/>
          <w:color w:val="211814"/>
        </w:rPr>
        <w:tab/>
      </w:r>
      <w:r w:rsidRPr="00DD57D3">
        <w:rPr>
          <w:rFonts w:ascii="Lato" w:hAnsi="Lato" w:cs="Arial"/>
          <w:b/>
          <w:color w:val="211814"/>
        </w:rPr>
        <w:tab/>
      </w:r>
      <w:r w:rsidRPr="00DD57D3">
        <w:rPr>
          <w:rFonts w:ascii="Lato" w:hAnsi="Lato" w:cs="Arial"/>
          <w:b/>
          <w:color w:val="211814"/>
        </w:rPr>
        <w:tab/>
      </w:r>
      <w:r w:rsidRPr="00DD57D3">
        <w:rPr>
          <w:rFonts w:ascii="Lato" w:hAnsi="Lato" w:cs="Arial"/>
          <w:b/>
          <w:color w:val="211814"/>
        </w:rPr>
        <w:tab/>
      </w:r>
      <w:r w:rsidR="00E34032" w:rsidRPr="00DD57D3">
        <w:rPr>
          <w:rFonts w:ascii="Lato" w:hAnsi="Lato"/>
          <w:color w:val="211814"/>
        </w:rPr>
        <w:t xml:space="preserve">    </w:t>
      </w:r>
      <w:r w:rsidR="00E34032" w:rsidRPr="00DD57D3">
        <w:rPr>
          <w:rFonts w:ascii="Lato" w:hAnsi="Lato"/>
          <w:b/>
          <w:color w:val="211814"/>
        </w:rPr>
        <w:t xml:space="preserve">  </w:t>
      </w:r>
    </w:p>
    <w:p w:rsidR="00630378" w:rsidRPr="00DD57D3" w:rsidRDefault="00E34032" w:rsidP="00DD57D3">
      <w:pPr>
        <w:pStyle w:val="NormalnyWeb"/>
        <w:spacing w:before="0" w:beforeAutospacing="0" w:after="0" w:afterAutospacing="0" w:line="276" w:lineRule="auto"/>
        <w:jc w:val="center"/>
        <w:rPr>
          <w:rFonts w:ascii="Lato" w:hAnsi="Lato" w:cs="Arial"/>
          <w:b/>
          <w:color w:val="000000" w:themeColor="text1"/>
        </w:rPr>
      </w:pPr>
      <w:r w:rsidRPr="00DD57D3">
        <w:rPr>
          <w:rFonts w:ascii="Lato" w:hAnsi="Lato"/>
          <w:b/>
          <w:color w:val="211814"/>
        </w:rPr>
        <w:t xml:space="preserve">              </w:t>
      </w:r>
      <w:r w:rsidR="00630378" w:rsidRPr="00DD57D3">
        <w:rPr>
          <w:rFonts w:ascii="Lato" w:hAnsi="Lato" w:cs="Arial"/>
          <w:b/>
          <w:color w:val="000000" w:themeColor="text1"/>
        </w:rPr>
        <w:t>INFORMACJA</w:t>
      </w:r>
    </w:p>
    <w:p w:rsidR="00630378" w:rsidRPr="00DD57D3" w:rsidRDefault="00630378" w:rsidP="00DD57D3">
      <w:pPr>
        <w:pStyle w:val="NormalnyWeb"/>
        <w:spacing w:before="0" w:beforeAutospacing="0" w:after="0" w:afterAutospacing="0" w:line="276" w:lineRule="auto"/>
        <w:jc w:val="center"/>
        <w:rPr>
          <w:rFonts w:ascii="Lato" w:hAnsi="Lato"/>
          <w:b/>
          <w:color w:val="000000" w:themeColor="text1"/>
        </w:rPr>
      </w:pPr>
      <w:r w:rsidRPr="00DD57D3">
        <w:rPr>
          <w:rFonts w:ascii="Lato" w:hAnsi="Lato"/>
          <w:b/>
          <w:color w:val="000000" w:themeColor="text1"/>
        </w:rPr>
        <w:t xml:space="preserve">Nr </w:t>
      </w:r>
      <w:r w:rsidR="000A22CB" w:rsidRPr="00DD57D3">
        <w:rPr>
          <w:rFonts w:ascii="Lato" w:hAnsi="Lato"/>
          <w:b/>
          <w:color w:val="000000" w:themeColor="text1"/>
        </w:rPr>
        <w:t>1</w:t>
      </w:r>
      <w:r w:rsidR="00C3206D" w:rsidRPr="00DD57D3">
        <w:rPr>
          <w:rFonts w:ascii="Lato" w:hAnsi="Lato"/>
          <w:b/>
          <w:color w:val="000000" w:themeColor="text1"/>
        </w:rPr>
        <w:t>1</w:t>
      </w:r>
      <w:r w:rsidR="000A22CB" w:rsidRPr="00DD57D3">
        <w:rPr>
          <w:rFonts w:ascii="Lato" w:hAnsi="Lato"/>
          <w:b/>
          <w:color w:val="000000" w:themeColor="text1"/>
        </w:rPr>
        <w:t>/</w:t>
      </w:r>
      <w:r w:rsidRPr="00DD57D3">
        <w:rPr>
          <w:rFonts w:ascii="Lato" w:hAnsi="Lato"/>
          <w:b/>
          <w:color w:val="000000" w:themeColor="text1"/>
        </w:rPr>
        <w:t xml:space="preserve">2020  z dnia </w:t>
      </w:r>
      <w:r w:rsidR="00C3206D" w:rsidRPr="00DD57D3">
        <w:rPr>
          <w:rFonts w:ascii="Lato" w:hAnsi="Lato"/>
          <w:b/>
          <w:color w:val="000000" w:themeColor="text1"/>
        </w:rPr>
        <w:t>29</w:t>
      </w:r>
      <w:r w:rsidRPr="00DD57D3">
        <w:rPr>
          <w:rFonts w:ascii="Lato" w:hAnsi="Lato"/>
          <w:b/>
          <w:color w:val="000000" w:themeColor="text1"/>
        </w:rPr>
        <w:t>.</w:t>
      </w:r>
      <w:r w:rsidR="003A4CFF" w:rsidRPr="00DD57D3">
        <w:rPr>
          <w:rFonts w:ascii="Lato" w:hAnsi="Lato"/>
          <w:b/>
          <w:color w:val="000000" w:themeColor="text1"/>
        </w:rPr>
        <w:t>12</w:t>
      </w:r>
      <w:r w:rsidRPr="00DD57D3">
        <w:rPr>
          <w:rFonts w:ascii="Lato" w:hAnsi="Lato"/>
          <w:b/>
          <w:color w:val="000000" w:themeColor="text1"/>
        </w:rPr>
        <w:t>.2020r.</w:t>
      </w:r>
    </w:p>
    <w:p w:rsidR="00ED0CA8" w:rsidRPr="00DD57D3" w:rsidRDefault="00ED0CA8" w:rsidP="00DD57D3">
      <w:pPr>
        <w:pStyle w:val="NormalnyWeb"/>
        <w:spacing w:before="0" w:beforeAutospacing="0" w:after="0" w:afterAutospacing="0" w:line="276" w:lineRule="auto"/>
        <w:jc w:val="center"/>
        <w:rPr>
          <w:rFonts w:ascii="Lato" w:hAnsi="Lato"/>
          <w:b/>
          <w:color w:val="000000" w:themeColor="text1"/>
        </w:rPr>
      </w:pPr>
    </w:p>
    <w:p w:rsidR="00EA312D" w:rsidRPr="00DD57D3" w:rsidRDefault="00ED0CA8" w:rsidP="00DD57D3">
      <w:pPr>
        <w:pStyle w:val="NormalnyWeb"/>
        <w:spacing w:before="0" w:beforeAutospacing="0" w:after="0" w:afterAutospacing="0" w:line="276" w:lineRule="auto"/>
        <w:jc w:val="center"/>
        <w:rPr>
          <w:rFonts w:ascii="Lato" w:hAnsi="Lato"/>
          <w:b/>
          <w:bCs/>
          <w:i/>
          <w:iCs/>
          <w:color w:val="211814"/>
        </w:rPr>
      </w:pPr>
      <w:r w:rsidRPr="00DD57D3">
        <w:rPr>
          <w:rFonts w:ascii="Lato" w:hAnsi="Lato"/>
          <w:b/>
          <w:bCs/>
          <w:color w:val="211814"/>
        </w:rPr>
        <w:t xml:space="preserve">W związku z realizacją projektu partnerskiego pn. „Bliżej rodziny i dziecka – wsparcie rodzin przeżywających problemy opiekuńczo-wychowawcze oraz wsparcie pieczy zastępczej – III </w:t>
      </w:r>
      <w:r w:rsidR="00DD57D3">
        <w:rPr>
          <w:rFonts w:ascii="Lato" w:hAnsi="Lato"/>
          <w:b/>
          <w:bCs/>
          <w:color w:val="211814"/>
        </w:rPr>
        <w:t xml:space="preserve">edycja”, </w:t>
      </w:r>
      <w:r w:rsidRPr="00DD57D3">
        <w:rPr>
          <w:rFonts w:ascii="Lato" w:hAnsi="Lato"/>
          <w:b/>
          <w:bCs/>
          <w:color w:val="211814"/>
        </w:rPr>
        <w:t>w ramach Regionalnego Programu Operacyjnego Województwa Opolskiego 2014 – 2020,</w:t>
      </w:r>
      <w:r w:rsidR="00DD57D3">
        <w:rPr>
          <w:rFonts w:ascii="Lato" w:hAnsi="Lato"/>
          <w:b/>
          <w:bCs/>
          <w:color w:val="211814"/>
        </w:rPr>
        <w:t xml:space="preserve"> </w:t>
      </w:r>
      <w:r w:rsidRPr="00DD57D3">
        <w:rPr>
          <w:rFonts w:ascii="Lato" w:hAnsi="Lato"/>
          <w:b/>
          <w:bCs/>
          <w:color w:val="211814"/>
        </w:rPr>
        <w:t xml:space="preserve">oś priorytetowa VII  </w:t>
      </w:r>
      <w:r w:rsidRPr="00DD57D3">
        <w:rPr>
          <w:rFonts w:ascii="Lato" w:hAnsi="Lato"/>
          <w:b/>
          <w:bCs/>
          <w:i/>
          <w:iCs/>
          <w:color w:val="211814"/>
        </w:rPr>
        <w:t>Integracja społeczne</w:t>
      </w:r>
      <w:r w:rsidRPr="00DD57D3">
        <w:rPr>
          <w:rFonts w:ascii="Lato" w:hAnsi="Lato"/>
          <w:b/>
          <w:bCs/>
          <w:color w:val="211814"/>
        </w:rPr>
        <w:t xml:space="preserve">, działanie 8.1. typ projektu: </w:t>
      </w:r>
      <w:r w:rsidRPr="00DD57D3">
        <w:rPr>
          <w:rFonts w:ascii="Lato" w:hAnsi="Lato"/>
          <w:b/>
          <w:bCs/>
          <w:i/>
          <w:iCs/>
          <w:color w:val="211814"/>
        </w:rPr>
        <w:t>Wsparcie rodzin prz</w:t>
      </w:r>
      <w:r w:rsidR="00DD57D3">
        <w:rPr>
          <w:rFonts w:ascii="Lato" w:hAnsi="Lato"/>
          <w:b/>
          <w:bCs/>
          <w:i/>
          <w:iCs/>
          <w:color w:val="211814"/>
        </w:rPr>
        <w:t>eżywających problemy opiekuńczo-</w:t>
      </w:r>
      <w:r w:rsidRPr="00DD57D3">
        <w:rPr>
          <w:rFonts w:ascii="Lato" w:hAnsi="Lato"/>
          <w:b/>
          <w:bCs/>
          <w:i/>
          <w:iCs/>
          <w:color w:val="211814"/>
        </w:rPr>
        <w:t xml:space="preserve">wychowawcze  </w:t>
      </w:r>
    </w:p>
    <w:p w:rsidR="00EA312D" w:rsidRPr="00DD57D3" w:rsidRDefault="00630378" w:rsidP="00DD57D3">
      <w:pPr>
        <w:pStyle w:val="NormalnyWeb"/>
        <w:spacing w:before="0" w:beforeAutospacing="0" w:after="0" w:afterAutospacing="0" w:line="276" w:lineRule="auto"/>
        <w:jc w:val="center"/>
        <w:rPr>
          <w:rStyle w:val="Pogrubienie"/>
          <w:rFonts w:ascii="Lato" w:hAnsi="Lato"/>
          <w:color w:val="211814"/>
        </w:rPr>
      </w:pPr>
      <w:r w:rsidRPr="00DD57D3">
        <w:rPr>
          <w:rFonts w:ascii="Lato" w:hAnsi="Lato"/>
          <w:b/>
          <w:color w:val="211814"/>
        </w:rPr>
        <w:t xml:space="preserve">Ośrodek Pomocy Społecznej z siedzibą w Nysie przy ul K.E.N. 1A  </w:t>
      </w:r>
      <w:r w:rsidR="008A09C4" w:rsidRPr="00DD57D3">
        <w:rPr>
          <w:rStyle w:val="Pogrubienie"/>
          <w:rFonts w:ascii="Lato" w:hAnsi="Lato"/>
          <w:color w:val="211814"/>
        </w:rPr>
        <w:t>zatrudni pracownika</w:t>
      </w:r>
      <w:r w:rsidR="00DD57D3">
        <w:rPr>
          <w:rStyle w:val="Pogrubienie"/>
          <w:rFonts w:ascii="Lato" w:hAnsi="Lato"/>
          <w:color w:val="211814"/>
        </w:rPr>
        <w:t xml:space="preserve"> </w:t>
      </w:r>
      <w:r w:rsidR="00EA312D" w:rsidRPr="00DD57D3">
        <w:rPr>
          <w:rStyle w:val="Pogrubienie"/>
          <w:rFonts w:ascii="Lato" w:hAnsi="Lato"/>
          <w:color w:val="211814"/>
        </w:rPr>
        <w:t>na stanowisku Asystenta Rodziny</w:t>
      </w:r>
    </w:p>
    <w:p w:rsidR="00630378" w:rsidRPr="00DD57D3" w:rsidRDefault="00630378" w:rsidP="00DD57D3">
      <w:pPr>
        <w:pStyle w:val="NormalnyWeb"/>
        <w:spacing w:before="0" w:beforeAutospacing="0" w:after="0" w:afterAutospacing="0" w:line="276" w:lineRule="auto"/>
        <w:jc w:val="both"/>
        <w:rPr>
          <w:rStyle w:val="Pogrubienie"/>
          <w:rFonts w:ascii="Lato" w:hAnsi="Lato"/>
          <w:color w:val="211814"/>
        </w:rPr>
      </w:pPr>
    </w:p>
    <w:p w:rsidR="00630378" w:rsidRPr="00DD57D3" w:rsidRDefault="00630378" w:rsidP="00DD57D3">
      <w:pPr>
        <w:pStyle w:val="NormalnyWeb"/>
        <w:spacing w:before="0" w:beforeAutospacing="0" w:after="0" w:afterAutospacing="0" w:line="276" w:lineRule="auto"/>
        <w:jc w:val="both"/>
        <w:rPr>
          <w:rStyle w:val="Pogrubienie"/>
          <w:rFonts w:ascii="Lato" w:hAnsi="Lato"/>
          <w:b w:val="0"/>
          <w:color w:val="211814"/>
        </w:rPr>
      </w:pPr>
    </w:p>
    <w:p w:rsidR="00630378" w:rsidRPr="00DD57D3" w:rsidRDefault="00EA312D" w:rsidP="00DD57D3">
      <w:pPr>
        <w:pStyle w:val="NormalnyWeb"/>
        <w:spacing w:before="0" w:beforeAutospacing="0" w:after="0" w:afterAutospacing="0" w:line="276" w:lineRule="auto"/>
        <w:jc w:val="both"/>
        <w:rPr>
          <w:rStyle w:val="Pogrubienie"/>
          <w:rFonts w:ascii="Lato" w:hAnsi="Lato"/>
          <w:b w:val="0"/>
          <w:color w:val="211814"/>
        </w:rPr>
      </w:pPr>
      <w:r w:rsidRPr="00DD57D3">
        <w:rPr>
          <w:rStyle w:val="Pogrubienie"/>
          <w:rFonts w:ascii="Lato" w:hAnsi="Lato"/>
          <w:color w:val="211814"/>
        </w:rPr>
        <w:t>1</w:t>
      </w:r>
      <w:r w:rsidR="00630378" w:rsidRPr="00DD57D3">
        <w:rPr>
          <w:rStyle w:val="Pogrubienie"/>
          <w:rFonts w:ascii="Lato" w:hAnsi="Lato"/>
          <w:color w:val="211814"/>
        </w:rPr>
        <w:t>.</w:t>
      </w:r>
      <w:r w:rsidR="00630378" w:rsidRPr="00DD57D3">
        <w:rPr>
          <w:rStyle w:val="Pogrubienie"/>
          <w:rFonts w:ascii="Lato" w:hAnsi="Lato"/>
          <w:color w:val="211814"/>
        </w:rPr>
        <w:tab/>
        <w:t>Liczba etatów:</w:t>
      </w:r>
      <w:r w:rsidR="00630378" w:rsidRPr="00DD57D3">
        <w:rPr>
          <w:rStyle w:val="Pogrubienie"/>
          <w:rFonts w:ascii="Lato" w:hAnsi="Lato"/>
          <w:color w:val="211814"/>
        </w:rPr>
        <w:tab/>
        <w:t xml:space="preserve">          1</w:t>
      </w:r>
    </w:p>
    <w:p w:rsidR="00630378" w:rsidRPr="00DD57D3" w:rsidRDefault="00630378" w:rsidP="00DD57D3">
      <w:pPr>
        <w:spacing w:after="0" w:line="276" w:lineRule="auto"/>
        <w:jc w:val="center"/>
        <w:rPr>
          <w:rFonts w:ascii="Lato" w:eastAsia="Times New Roman" w:hAnsi="Lato" w:cs="Times New Roman"/>
          <w:sz w:val="24"/>
          <w:szCs w:val="24"/>
          <w:lang w:eastAsia="pl-PL"/>
        </w:rPr>
      </w:pPr>
      <w:r w:rsidRPr="00DD57D3">
        <w:rPr>
          <w:rFonts w:ascii="Lato" w:eastAsia="Times New Roman" w:hAnsi="Lato" w:cs="Times New Roman"/>
          <w:sz w:val="24"/>
          <w:szCs w:val="24"/>
          <w:lang w:eastAsia="pl-PL"/>
        </w:rPr>
        <w:t> </w:t>
      </w:r>
    </w:p>
    <w:p w:rsidR="00630378" w:rsidRPr="00DD57D3" w:rsidRDefault="00EA312D" w:rsidP="00DD57D3">
      <w:pPr>
        <w:spacing w:after="0" w:line="276" w:lineRule="auto"/>
        <w:rPr>
          <w:rFonts w:ascii="Lato" w:eastAsia="Times New Roman" w:hAnsi="Lato" w:cs="Times New Roman"/>
          <w:b/>
          <w:bCs/>
          <w:sz w:val="24"/>
          <w:szCs w:val="24"/>
          <w:lang w:eastAsia="pl-PL"/>
        </w:rPr>
      </w:pPr>
      <w:r w:rsidRPr="00DD57D3">
        <w:rPr>
          <w:rFonts w:ascii="Lato" w:eastAsia="Times New Roman" w:hAnsi="Lato" w:cs="Times New Roman"/>
          <w:b/>
          <w:bCs/>
          <w:sz w:val="24"/>
          <w:szCs w:val="24"/>
          <w:lang w:eastAsia="pl-PL"/>
        </w:rPr>
        <w:t>2</w:t>
      </w:r>
      <w:r w:rsidR="00630378" w:rsidRPr="00DD57D3">
        <w:rPr>
          <w:rFonts w:ascii="Lato" w:eastAsia="Times New Roman" w:hAnsi="Lato" w:cs="Times New Roman"/>
          <w:b/>
          <w:bCs/>
          <w:sz w:val="24"/>
          <w:szCs w:val="24"/>
          <w:lang w:eastAsia="pl-PL"/>
        </w:rPr>
        <w:t>.</w:t>
      </w:r>
      <w:r w:rsidR="00630378" w:rsidRPr="00DD57D3">
        <w:rPr>
          <w:rFonts w:ascii="Lato" w:eastAsia="Times New Roman" w:hAnsi="Lato" w:cs="Times New Roman"/>
          <w:b/>
          <w:bCs/>
          <w:sz w:val="24"/>
          <w:szCs w:val="24"/>
          <w:lang w:eastAsia="pl-PL"/>
        </w:rPr>
        <w:tab/>
        <w:t>Wymagania niezbędne:</w:t>
      </w:r>
    </w:p>
    <w:p w:rsidR="00A954DC" w:rsidRPr="00DD57D3" w:rsidRDefault="00A954DC" w:rsidP="00DD57D3">
      <w:pPr>
        <w:spacing w:after="0" w:line="276" w:lineRule="auto"/>
        <w:ind w:firstLine="708"/>
        <w:rPr>
          <w:rFonts w:ascii="Lato" w:eastAsia="Times New Roman" w:hAnsi="Lato" w:cs="Times New Roman"/>
          <w:bCs/>
          <w:i/>
          <w:sz w:val="24"/>
          <w:szCs w:val="24"/>
          <w:lang w:eastAsia="pl-PL"/>
        </w:rPr>
      </w:pPr>
      <w:r w:rsidRPr="00DD57D3">
        <w:rPr>
          <w:rFonts w:ascii="Lato" w:eastAsia="Times New Roman" w:hAnsi="Lato" w:cs="Times New Roman"/>
          <w:bCs/>
          <w:i/>
          <w:sz w:val="24"/>
          <w:szCs w:val="24"/>
          <w:lang w:eastAsia="pl-PL"/>
        </w:rPr>
        <w:t xml:space="preserve">  (wymagania konieczne do podjęcia pracy na danym stanowisku)</w:t>
      </w:r>
    </w:p>
    <w:p w:rsidR="00EA312D" w:rsidRPr="00DD57D3" w:rsidRDefault="00EA312D" w:rsidP="00DD57D3">
      <w:pPr>
        <w:spacing w:after="0" w:line="276" w:lineRule="auto"/>
        <w:ind w:firstLine="708"/>
        <w:rPr>
          <w:rFonts w:ascii="Lato" w:eastAsia="Times New Roman" w:hAnsi="Lato" w:cs="Times New Roman"/>
          <w:sz w:val="24"/>
          <w:szCs w:val="24"/>
          <w:lang w:eastAsia="pl-PL"/>
        </w:rPr>
      </w:pPr>
    </w:p>
    <w:p w:rsidR="0022642F" w:rsidRPr="00DD57D3" w:rsidRDefault="0022642F" w:rsidP="00DD57D3">
      <w:pPr>
        <w:pStyle w:val="NormalnyWeb"/>
        <w:numPr>
          <w:ilvl w:val="0"/>
          <w:numId w:val="10"/>
        </w:numPr>
        <w:spacing w:before="0" w:beforeAutospacing="0" w:after="0" w:afterAutospacing="0" w:line="276" w:lineRule="auto"/>
        <w:ind w:left="709" w:hanging="425"/>
        <w:jc w:val="both"/>
        <w:rPr>
          <w:rFonts w:ascii="Lato" w:hAnsi="Lato"/>
          <w:color w:val="000000" w:themeColor="text1"/>
        </w:rPr>
      </w:pPr>
      <w:r w:rsidRPr="00DD57D3">
        <w:rPr>
          <w:rStyle w:val="Pogrubienie"/>
          <w:rFonts w:ascii="Lato" w:hAnsi="Lato"/>
          <w:b w:val="0"/>
          <w:color w:val="211814"/>
        </w:rPr>
        <w:t xml:space="preserve">obywatelstwo polskie </w:t>
      </w:r>
      <w:r w:rsidRPr="00DD57D3">
        <w:rPr>
          <w:rStyle w:val="Pogrubienie"/>
          <w:rFonts w:ascii="Lato" w:hAnsi="Lato"/>
          <w:b w:val="0"/>
          <w:color w:val="000000" w:themeColor="text1"/>
        </w:rPr>
        <w:t>lub obywatelstwo jednego z państw członkowskich Unii Europejskiej albo obywatelstwo innych państw, jeśli ich obywatelom na podstawie umów międzynarodowych lub przepisów prawa wspólnotowego przysługuje prawo podejmowania zatrudnienia na tery</w:t>
      </w:r>
      <w:r w:rsidR="00082DCA" w:rsidRPr="00DD57D3">
        <w:rPr>
          <w:rStyle w:val="Pogrubienie"/>
          <w:rFonts w:ascii="Lato" w:hAnsi="Lato"/>
          <w:b w:val="0"/>
          <w:color w:val="000000" w:themeColor="text1"/>
        </w:rPr>
        <w:t>torium Rzeczpospolitej Polskiej</w:t>
      </w:r>
    </w:p>
    <w:p w:rsidR="00E47C93" w:rsidRP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rPr>
      </w:pPr>
      <w:r w:rsidRPr="00DD57D3">
        <w:rPr>
          <w:rFonts w:ascii="Lato" w:hAnsi="Lato"/>
          <w:color w:val="211814"/>
        </w:rPr>
        <w:t>wykształcenie wyższe na kierunku pedagogika, p</w:t>
      </w:r>
      <w:r w:rsidR="00DD57D3">
        <w:rPr>
          <w:rFonts w:ascii="Lato" w:hAnsi="Lato"/>
          <w:color w:val="211814"/>
        </w:rPr>
        <w:t>sychologia, socjologia, nauki o </w:t>
      </w:r>
      <w:r w:rsidRPr="00DD57D3">
        <w:rPr>
          <w:rFonts w:ascii="Lato" w:hAnsi="Lato"/>
          <w:color w:val="211814"/>
        </w:rPr>
        <w:t>rodzinie lub praca socjalna lub</w:t>
      </w:r>
      <w:r w:rsidR="00DD57D3">
        <w:rPr>
          <w:rFonts w:ascii="Lato" w:hAnsi="Lato"/>
          <w:color w:val="211814"/>
        </w:rPr>
        <w:t xml:space="preserve"> </w:t>
      </w:r>
      <w:r w:rsidRPr="00DD57D3">
        <w:rPr>
          <w:rFonts w:ascii="Lato" w:hAnsi="Lato"/>
          <w:color w:val="211814"/>
        </w:rPr>
        <w:t xml:space="preserve">wykształcenie wyższe na dowolnym kierunku uzupełnione szkoleniem z zakresu pracy z dziećmi lub rodziną i udokumentowany </w:t>
      </w:r>
      <w:r w:rsidR="00DD57D3" w:rsidRPr="00DD57D3">
        <w:rPr>
          <w:rFonts w:ascii="Lato" w:hAnsi="Lato"/>
          <w:color w:val="211814"/>
        </w:rPr>
        <w:t>co najmniej roczny staż pracy z </w:t>
      </w:r>
      <w:r w:rsidRPr="00DD57D3">
        <w:rPr>
          <w:rFonts w:ascii="Lato" w:hAnsi="Lato"/>
          <w:color w:val="211814"/>
        </w:rPr>
        <w:t xml:space="preserve">dziećmi lub rodziną lub studiami podyplomowymi obejmującymi zakres programowy szkolenia określony na podstawie art. 12 ust. 3 ustawy o wspieraniu rodziny i systemie  pieczy zastępczej i udokumentowany co najmniej roczny staż pracy   z dziećmi lub rodziną, lub </w:t>
      </w:r>
      <w:r w:rsidR="00DD57D3">
        <w:rPr>
          <w:rFonts w:ascii="Lato" w:hAnsi="Lato"/>
          <w:color w:val="211814"/>
        </w:rPr>
        <w:t>wykształcenie średnie i </w:t>
      </w:r>
      <w:r w:rsidRPr="00DD57D3">
        <w:rPr>
          <w:rFonts w:ascii="Lato" w:hAnsi="Lato"/>
          <w:color w:val="211814"/>
        </w:rPr>
        <w:t>szkolenie z zakresu pracy z dziećmi  lub rodziną, a także udokumentuje co najmniej 3 leni staż pracy z dziećmi lub  rodziną,</w:t>
      </w:r>
    </w:p>
    <w:p w:rsidR="0015204F" w:rsidRP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rPr>
      </w:pPr>
      <w:r w:rsidRPr="00DD57D3">
        <w:rPr>
          <w:rFonts w:ascii="Lato" w:hAnsi="Lato"/>
          <w:color w:val="211814"/>
        </w:rPr>
        <w:t>posiadanie pełnej zdolności do czynności prawnych i korzystania z pełni praw publicznych,</w:t>
      </w:r>
    </w:p>
    <w:p w:rsidR="0015204F" w:rsidRP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rPr>
      </w:pPr>
      <w:r w:rsidRPr="00DD57D3">
        <w:rPr>
          <w:rFonts w:ascii="Lato" w:hAnsi="Lato"/>
          <w:color w:val="211814"/>
        </w:rPr>
        <w:t>brak skazania prawomocnym wyrokiem za umyślne przestępstwo lu</w:t>
      </w:r>
      <w:r w:rsidR="00082DCA" w:rsidRPr="00DD57D3">
        <w:rPr>
          <w:rFonts w:ascii="Lato" w:hAnsi="Lato"/>
          <w:color w:val="211814"/>
        </w:rPr>
        <w:t>b umyślne przestępstwo skarbowe</w:t>
      </w:r>
    </w:p>
    <w:p w:rsidR="0015204F" w:rsidRP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rPr>
      </w:pPr>
      <w:r w:rsidRPr="00DD57D3">
        <w:rPr>
          <w:rFonts w:ascii="Lato" w:hAnsi="Lato"/>
          <w:color w:val="211814"/>
        </w:rPr>
        <w:t>posiadanie pełnej władzy rodzicielskiej tj. że osoba nie jest i nie była pozbawiona władzy rodzicielskiej oraz władza rodzicielska nie jest jej zawieszona ani ograniczona,</w:t>
      </w:r>
    </w:p>
    <w:p w:rsid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rPr>
      </w:pPr>
      <w:r w:rsidRPr="00DD57D3">
        <w:rPr>
          <w:rFonts w:ascii="Lato" w:hAnsi="Lato"/>
          <w:color w:val="211814"/>
        </w:rPr>
        <w:t>wypełnianie obowiązku alimentacyjnego – w</w:t>
      </w:r>
      <w:r w:rsidR="00DD57D3">
        <w:rPr>
          <w:rFonts w:ascii="Lato" w:hAnsi="Lato"/>
          <w:color w:val="211814"/>
        </w:rPr>
        <w:t xml:space="preserve"> przypadku gdy taki obowiązek w </w:t>
      </w:r>
      <w:r w:rsidRPr="00DD57D3">
        <w:rPr>
          <w:rFonts w:ascii="Lato" w:hAnsi="Lato"/>
          <w:color w:val="211814"/>
        </w:rPr>
        <w:t xml:space="preserve">stosunku do niej wynika </w:t>
      </w:r>
      <w:r w:rsidR="00082DCA" w:rsidRPr="00DD57D3">
        <w:rPr>
          <w:rFonts w:ascii="Lato" w:hAnsi="Lato"/>
          <w:color w:val="211814"/>
        </w:rPr>
        <w:t xml:space="preserve"> z tytułu egzekucyjnego</w:t>
      </w:r>
    </w:p>
    <w:p w:rsidR="0015204F" w:rsidRP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rPr>
      </w:pPr>
      <w:r w:rsidRPr="00DD57D3">
        <w:rPr>
          <w:rFonts w:ascii="Lato" w:hAnsi="Lato"/>
          <w:color w:val="211814"/>
        </w:rPr>
        <w:t>posiadanie</w:t>
      </w:r>
      <w:r w:rsidR="00082DCA" w:rsidRPr="00DD57D3">
        <w:rPr>
          <w:rFonts w:ascii="Lato" w:hAnsi="Lato"/>
          <w:color w:val="211814"/>
        </w:rPr>
        <w:t xml:space="preserve"> nieposzlakowanej opinii</w:t>
      </w:r>
    </w:p>
    <w:p w:rsidR="0015204F" w:rsidRPr="00DD57D3" w:rsidRDefault="0015204F" w:rsidP="00DD57D3">
      <w:pPr>
        <w:pStyle w:val="NormalnyWeb"/>
        <w:spacing w:before="0" w:beforeAutospacing="0" w:after="0" w:afterAutospacing="0" w:line="276" w:lineRule="auto"/>
        <w:jc w:val="both"/>
        <w:rPr>
          <w:rFonts w:ascii="Lato" w:hAnsi="Lato"/>
          <w:color w:val="211814"/>
        </w:rPr>
      </w:pPr>
    </w:p>
    <w:p w:rsidR="0015204F" w:rsidRPr="00DD57D3" w:rsidRDefault="00EA312D" w:rsidP="00DD57D3">
      <w:pPr>
        <w:pStyle w:val="NormalnyWeb"/>
        <w:spacing w:before="0" w:beforeAutospacing="0" w:after="0" w:afterAutospacing="0" w:line="276" w:lineRule="auto"/>
        <w:rPr>
          <w:rStyle w:val="Pogrubienie"/>
          <w:rFonts w:ascii="Lato" w:hAnsi="Lato"/>
          <w:color w:val="211814"/>
        </w:rPr>
      </w:pPr>
      <w:r w:rsidRPr="00DD57D3">
        <w:rPr>
          <w:rStyle w:val="Pogrubienie"/>
          <w:rFonts w:ascii="Lato" w:hAnsi="Lato"/>
          <w:color w:val="211814"/>
        </w:rPr>
        <w:t>3</w:t>
      </w:r>
      <w:r w:rsidR="00086CB4" w:rsidRPr="00DD57D3">
        <w:rPr>
          <w:rStyle w:val="Pogrubienie"/>
          <w:rFonts w:ascii="Lato" w:hAnsi="Lato"/>
          <w:color w:val="211814"/>
        </w:rPr>
        <w:t>.</w:t>
      </w:r>
      <w:r w:rsidRPr="00DD57D3">
        <w:rPr>
          <w:rStyle w:val="Pogrubienie"/>
          <w:rFonts w:ascii="Lato" w:hAnsi="Lato"/>
          <w:color w:val="211814"/>
        </w:rPr>
        <w:tab/>
      </w:r>
      <w:r w:rsidR="00086CB4" w:rsidRPr="00DD57D3">
        <w:rPr>
          <w:rStyle w:val="Pogrubienie"/>
          <w:rFonts w:ascii="Lato" w:hAnsi="Lato"/>
          <w:color w:val="211814"/>
        </w:rPr>
        <w:t xml:space="preserve"> </w:t>
      </w:r>
      <w:r w:rsidR="0015204F" w:rsidRPr="00DD57D3">
        <w:rPr>
          <w:rStyle w:val="Pogrubienie"/>
          <w:rFonts w:ascii="Lato" w:hAnsi="Lato"/>
          <w:color w:val="211814"/>
        </w:rPr>
        <w:t>Wymagania dodatkowe:</w:t>
      </w:r>
    </w:p>
    <w:p w:rsidR="00EA312D" w:rsidRPr="00DD57D3" w:rsidRDefault="00EA312D" w:rsidP="00DD57D3">
      <w:pPr>
        <w:pStyle w:val="NormalnyWeb"/>
        <w:spacing w:before="0" w:beforeAutospacing="0" w:after="0" w:afterAutospacing="0" w:line="276" w:lineRule="auto"/>
        <w:rPr>
          <w:rFonts w:ascii="Lato" w:hAnsi="Lato"/>
          <w:color w:val="211814"/>
        </w:rPr>
      </w:pPr>
    </w:p>
    <w:p w:rsidR="0015204F" w:rsidRPr="00DD57D3"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rPr>
      </w:pPr>
      <w:r w:rsidRPr="00DD57D3">
        <w:rPr>
          <w:rFonts w:ascii="Lato" w:hAnsi="Lato"/>
          <w:color w:val="211814"/>
        </w:rPr>
        <w:t>posiadanie wiedzy i doświadczenia w zakresie pracy z dziećmi i rodziną przeżywającą trudności w w</w:t>
      </w:r>
      <w:r w:rsidR="00082DCA" w:rsidRPr="00DD57D3">
        <w:rPr>
          <w:rFonts w:ascii="Lato" w:hAnsi="Lato"/>
          <w:color w:val="211814"/>
        </w:rPr>
        <w:t>ypełnianiu funkcji opiekuńczych</w:t>
      </w:r>
    </w:p>
    <w:p w:rsidR="0015204F" w:rsidRPr="00DD57D3"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rPr>
      </w:pPr>
      <w:r w:rsidRPr="00DD57D3">
        <w:rPr>
          <w:rFonts w:ascii="Lato" w:hAnsi="Lato"/>
          <w:color w:val="211814"/>
        </w:rPr>
        <w:t>znajomość przepisów o pomocy społecznej i systemie pieczy zastępczej</w:t>
      </w:r>
    </w:p>
    <w:p w:rsidR="0015204F" w:rsidRPr="00DD57D3"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rPr>
      </w:pPr>
      <w:r w:rsidRPr="00DD57D3">
        <w:rPr>
          <w:rFonts w:ascii="Lato" w:hAnsi="Lato"/>
          <w:color w:val="211814"/>
        </w:rPr>
        <w:t xml:space="preserve">posiadanie umiejętności projektowania </w:t>
      </w:r>
      <w:r w:rsidR="00082DCA" w:rsidRPr="00DD57D3">
        <w:rPr>
          <w:rFonts w:ascii="Lato" w:hAnsi="Lato"/>
          <w:color w:val="211814"/>
        </w:rPr>
        <w:t>Indywidualnych Planów Działania</w:t>
      </w:r>
    </w:p>
    <w:p w:rsidR="0015204F" w:rsidRPr="00DD57D3"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rPr>
      </w:pPr>
      <w:r w:rsidRPr="00DD57D3">
        <w:rPr>
          <w:rFonts w:ascii="Lato" w:hAnsi="Lato"/>
          <w:color w:val="211814"/>
        </w:rPr>
        <w:t>predyspozycje osobowościowe: samodzielność w działaniu oraz wykazywanie własnej inicjatywy, komunikatywność, empatia, zaangażowanie, stanowczość, konsekwencja, egzekwowanie zasad</w:t>
      </w:r>
      <w:r w:rsidR="00DD57D3">
        <w:rPr>
          <w:rFonts w:ascii="Lato" w:hAnsi="Lato"/>
          <w:color w:val="211814"/>
        </w:rPr>
        <w:t xml:space="preserve"> </w:t>
      </w:r>
      <w:r w:rsidRPr="00DD57D3">
        <w:rPr>
          <w:rFonts w:ascii="Lato" w:hAnsi="Lato"/>
          <w:color w:val="211814"/>
        </w:rPr>
        <w:t>w pracy  z rodziną,</w:t>
      </w:r>
      <w:r w:rsidR="00082DCA" w:rsidRPr="00DD57D3">
        <w:rPr>
          <w:rFonts w:ascii="Lato" w:hAnsi="Lato"/>
          <w:color w:val="211814"/>
        </w:rPr>
        <w:t xml:space="preserve"> odporność na sytuacje stresowe</w:t>
      </w:r>
    </w:p>
    <w:p w:rsidR="0015204F" w:rsidRPr="00DD57D3"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rPr>
      </w:pPr>
      <w:r w:rsidRPr="00DD57D3">
        <w:rPr>
          <w:rFonts w:ascii="Lato" w:hAnsi="Lato"/>
          <w:color w:val="211814"/>
        </w:rPr>
        <w:t>go</w:t>
      </w:r>
      <w:r w:rsidR="00082DCA" w:rsidRPr="00DD57D3">
        <w:rPr>
          <w:rFonts w:ascii="Lato" w:hAnsi="Lato"/>
          <w:color w:val="211814"/>
        </w:rPr>
        <w:t>towość podnoszenia kwalifikacji</w:t>
      </w:r>
    </w:p>
    <w:p w:rsidR="005E0173" w:rsidRPr="00DD57D3" w:rsidRDefault="005E0173" w:rsidP="00DD57D3">
      <w:pPr>
        <w:pStyle w:val="NormalnyWeb"/>
        <w:spacing w:before="0" w:beforeAutospacing="0" w:after="0" w:afterAutospacing="0" w:line="276" w:lineRule="auto"/>
        <w:rPr>
          <w:rStyle w:val="Pogrubienie"/>
          <w:rFonts w:ascii="Lato" w:hAnsi="Lato"/>
          <w:color w:val="211814"/>
        </w:rPr>
      </w:pPr>
    </w:p>
    <w:p w:rsidR="0015204F" w:rsidRPr="00DD57D3" w:rsidRDefault="00EA312D" w:rsidP="00DD57D3">
      <w:pPr>
        <w:pStyle w:val="NormalnyWeb"/>
        <w:spacing w:before="0" w:beforeAutospacing="0" w:after="0" w:afterAutospacing="0" w:line="276" w:lineRule="auto"/>
        <w:rPr>
          <w:rStyle w:val="Pogrubienie"/>
          <w:rFonts w:ascii="Lato" w:hAnsi="Lato"/>
          <w:color w:val="211814"/>
        </w:rPr>
      </w:pPr>
      <w:r w:rsidRPr="00DD57D3">
        <w:rPr>
          <w:rStyle w:val="Pogrubienie"/>
          <w:rFonts w:ascii="Lato" w:hAnsi="Lato"/>
          <w:color w:val="211814"/>
        </w:rPr>
        <w:t>4.</w:t>
      </w:r>
      <w:r w:rsidRPr="00DD57D3">
        <w:rPr>
          <w:rStyle w:val="Pogrubienie"/>
          <w:rFonts w:ascii="Lato" w:hAnsi="Lato"/>
          <w:color w:val="211814"/>
        </w:rPr>
        <w:tab/>
      </w:r>
      <w:r w:rsidR="0015204F" w:rsidRPr="00DD57D3">
        <w:rPr>
          <w:rStyle w:val="Pogrubienie"/>
          <w:rFonts w:ascii="Lato" w:hAnsi="Lato"/>
          <w:color w:val="211814"/>
        </w:rPr>
        <w:t>Zakres wykonywanych zadań na stanowisku:</w:t>
      </w:r>
    </w:p>
    <w:p w:rsidR="00EA312D" w:rsidRPr="00DD57D3" w:rsidRDefault="00EA312D" w:rsidP="00DD57D3">
      <w:pPr>
        <w:pStyle w:val="NormalnyWeb"/>
        <w:spacing w:before="0" w:beforeAutospacing="0" w:after="0" w:afterAutospacing="0" w:line="276" w:lineRule="auto"/>
        <w:rPr>
          <w:rStyle w:val="Pogrubienie"/>
          <w:rFonts w:ascii="Lato" w:hAnsi="Lato"/>
          <w:color w:val="211814"/>
        </w:rPr>
      </w:pPr>
    </w:p>
    <w:p w:rsidR="00C95262" w:rsidRPr="00DD57D3" w:rsidRDefault="00EA312D" w:rsidP="00DD57D3">
      <w:pPr>
        <w:pStyle w:val="NormalnyWeb"/>
        <w:spacing w:before="0" w:beforeAutospacing="0" w:after="0" w:afterAutospacing="0" w:line="276" w:lineRule="auto"/>
        <w:ind w:left="567"/>
        <w:jc w:val="both"/>
        <w:rPr>
          <w:rFonts w:ascii="Lato" w:hAnsi="Lato"/>
          <w:color w:val="211814"/>
        </w:rPr>
      </w:pPr>
      <w:r w:rsidRPr="00DD57D3">
        <w:rPr>
          <w:rFonts w:ascii="Lato" w:hAnsi="Lato"/>
          <w:color w:val="211814"/>
        </w:rPr>
        <w:t>A</w:t>
      </w:r>
      <w:r w:rsidR="0015204F" w:rsidRPr="00DD57D3">
        <w:rPr>
          <w:rFonts w:ascii="Lato" w:hAnsi="Lato"/>
          <w:color w:val="211814"/>
        </w:rPr>
        <w:t>systent rodziny prowadzi pracę z rodziną w</w:t>
      </w:r>
      <w:r w:rsidR="00DD57D3">
        <w:rPr>
          <w:rFonts w:ascii="Lato" w:hAnsi="Lato"/>
          <w:color w:val="211814"/>
        </w:rPr>
        <w:t xml:space="preserve"> miejscu jej zamieszkania lub w miejscu </w:t>
      </w:r>
      <w:r w:rsidR="0015204F" w:rsidRPr="00DD57D3">
        <w:rPr>
          <w:rFonts w:ascii="Lato" w:hAnsi="Lato"/>
          <w:color w:val="211814"/>
        </w:rPr>
        <w:t>wskazanym przez rodzinę. Zadania asy</w:t>
      </w:r>
      <w:r w:rsidR="00DD57D3">
        <w:rPr>
          <w:rFonts w:ascii="Lato" w:hAnsi="Lato"/>
          <w:color w:val="211814"/>
        </w:rPr>
        <w:t>stenta rodziny realizowane są w </w:t>
      </w:r>
      <w:r w:rsidR="0015204F" w:rsidRPr="00DD57D3">
        <w:rPr>
          <w:rFonts w:ascii="Lato" w:hAnsi="Lato"/>
          <w:color w:val="211814"/>
        </w:rPr>
        <w:t xml:space="preserve">pełnym wymiarze czasu pracy w systemie zadaniowym. </w:t>
      </w:r>
    </w:p>
    <w:p w:rsidR="0015204F" w:rsidRPr="00DD57D3" w:rsidRDefault="0015204F" w:rsidP="00DD57D3">
      <w:pPr>
        <w:pStyle w:val="NormalnyWeb"/>
        <w:spacing w:before="0" w:beforeAutospacing="0" w:after="0" w:afterAutospacing="0" w:line="276" w:lineRule="auto"/>
        <w:ind w:left="567"/>
        <w:jc w:val="both"/>
        <w:rPr>
          <w:rFonts w:ascii="Lato" w:hAnsi="Lato"/>
          <w:color w:val="211814"/>
        </w:rPr>
      </w:pPr>
      <w:r w:rsidRPr="00DD57D3">
        <w:rPr>
          <w:rFonts w:ascii="Lato" w:hAnsi="Lato"/>
          <w:color w:val="211814"/>
        </w:rPr>
        <w:t>Zakres wykonywanych zadań:</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opracowywanie i realizacja planów pracy z rodzinami, we współpracy z członkami rodziny</w:t>
      </w:r>
      <w:r w:rsidR="00DD57D3">
        <w:rPr>
          <w:rFonts w:ascii="Lato" w:hAnsi="Lato"/>
          <w:color w:val="211814"/>
        </w:rPr>
        <w:t xml:space="preserve"> </w:t>
      </w:r>
      <w:r w:rsidRPr="00DD57D3">
        <w:rPr>
          <w:rFonts w:ascii="Lato" w:hAnsi="Lato"/>
          <w:color w:val="211814"/>
        </w:rPr>
        <w:t>i  w konsu</w:t>
      </w:r>
      <w:r w:rsidR="00082DCA" w:rsidRPr="00DD57D3">
        <w:rPr>
          <w:rFonts w:ascii="Lato" w:hAnsi="Lato"/>
          <w:color w:val="211814"/>
        </w:rPr>
        <w:t>ltacji z pracownikiem socjalnym</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opracowywanie, we współpracy z członkami rodziny i koordynatorem rodzinnej pieczy zastępczej, planu pracy z rodziną, który jest skoordynowany z planem pomocy dziecku um</w:t>
      </w:r>
      <w:r w:rsidR="00082DCA" w:rsidRPr="00DD57D3">
        <w:rPr>
          <w:rFonts w:ascii="Lato" w:hAnsi="Lato"/>
          <w:color w:val="211814"/>
        </w:rPr>
        <w:t>ieszczonemu w pieczy zastępczej</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 xml:space="preserve">udzielanie pomocy rodzinom w poprawie ich sytuacji życiowej, w </w:t>
      </w:r>
      <w:r w:rsidR="00DD57D3">
        <w:rPr>
          <w:rFonts w:ascii="Lato" w:hAnsi="Lato"/>
          <w:color w:val="211814"/>
        </w:rPr>
        <w:t>tym w </w:t>
      </w:r>
      <w:r w:rsidRPr="00DD57D3">
        <w:rPr>
          <w:rFonts w:ascii="Lato" w:hAnsi="Lato"/>
          <w:color w:val="211814"/>
        </w:rPr>
        <w:t>zdobywaniu umiejętności prawidłowego pr</w:t>
      </w:r>
      <w:r w:rsidR="00082DCA" w:rsidRPr="00DD57D3">
        <w:rPr>
          <w:rFonts w:ascii="Lato" w:hAnsi="Lato"/>
          <w:color w:val="211814"/>
        </w:rPr>
        <w:t>owadzenia gospodarstwa domowego</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udzielanie pomocy rodzinom w rozwiązywaniu problemów socjalnych</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udzielanie pomocy rodzinom w rozwiązywaniu problemów</w:t>
      </w:r>
      <w:r w:rsidR="00082DCA" w:rsidRPr="00DD57D3">
        <w:rPr>
          <w:rFonts w:ascii="Lato" w:hAnsi="Lato"/>
          <w:color w:val="211814"/>
        </w:rPr>
        <w:t xml:space="preserve"> psychologicznych</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udzielanie pomocy rodzinom w rozwiązywaniu pr</w:t>
      </w:r>
      <w:r w:rsidR="00DD57D3">
        <w:rPr>
          <w:rFonts w:ascii="Lato" w:hAnsi="Lato"/>
          <w:color w:val="211814"/>
        </w:rPr>
        <w:t>oblemów wychowawczych z </w:t>
      </w:r>
      <w:r w:rsidR="00082DCA" w:rsidRPr="00DD57D3">
        <w:rPr>
          <w:rFonts w:ascii="Lato" w:hAnsi="Lato"/>
          <w:color w:val="211814"/>
        </w:rPr>
        <w:t>dziećmi</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wspieran</w:t>
      </w:r>
      <w:r w:rsidR="00082DCA" w:rsidRPr="00DD57D3">
        <w:rPr>
          <w:rFonts w:ascii="Lato" w:hAnsi="Lato"/>
          <w:color w:val="211814"/>
        </w:rPr>
        <w:t>ie aktywności społecznej rodzin</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motywowanie członków rodzin do podn</w:t>
      </w:r>
      <w:r w:rsidR="00082DCA" w:rsidRPr="00DD57D3">
        <w:rPr>
          <w:rFonts w:ascii="Lato" w:hAnsi="Lato"/>
          <w:color w:val="211814"/>
        </w:rPr>
        <w:t>oszenia kwalifikacji zawodowych</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 xml:space="preserve">udzielanie pomocy w poszukiwaniu, podejmowaniu </w:t>
      </w:r>
      <w:r w:rsidR="00082DCA" w:rsidRPr="00DD57D3">
        <w:rPr>
          <w:rFonts w:ascii="Lato" w:hAnsi="Lato"/>
          <w:color w:val="211814"/>
        </w:rPr>
        <w:t>i utrzymywaniu pracy zarobkowej</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motywowanie do udziału w zajęciach grupowych dla rodziców,</w:t>
      </w:r>
      <w:r w:rsidR="00DD57D3">
        <w:rPr>
          <w:rFonts w:ascii="Lato" w:hAnsi="Lato"/>
          <w:color w:val="211814"/>
        </w:rPr>
        <w:t xml:space="preserve"> mających na celu kształtowanie </w:t>
      </w:r>
      <w:r w:rsidRPr="00DD57D3">
        <w:rPr>
          <w:rFonts w:ascii="Lato" w:hAnsi="Lato"/>
          <w:color w:val="211814"/>
        </w:rPr>
        <w:t xml:space="preserve">prawidłowych wzorców rodzicielskich i </w:t>
      </w:r>
      <w:r w:rsidR="00082DCA" w:rsidRPr="00DD57D3">
        <w:rPr>
          <w:rFonts w:ascii="Lato" w:hAnsi="Lato"/>
          <w:color w:val="211814"/>
        </w:rPr>
        <w:t xml:space="preserve">umiejętności psychospołecznych </w:t>
      </w:r>
    </w:p>
    <w:p w:rsidR="0015204F" w:rsidRPr="00DD57D3" w:rsidRDefault="00EA312D"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 xml:space="preserve"> </w:t>
      </w:r>
      <w:r w:rsidR="0015204F" w:rsidRPr="00DD57D3">
        <w:rPr>
          <w:rFonts w:ascii="Lato" w:hAnsi="Lato"/>
          <w:color w:val="211814"/>
        </w:rPr>
        <w:t xml:space="preserve">udzielanie wsparcia dzieciom, w szczególności poprzez udział w zajęciach </w:t>
      </w:r>
      <w:proofErr w:type="spellStart"/>
      <w:r w:rsidR="0015204F" w:rsidRPr="00DD57D3">
        <w:rPr>
          <w:rFonts w:ascii="Lato" w:hAnsi="Lato"/>
          <w:color w:val="211814"/>
        </w:rPr>
        <w:t>psychoedukacyjnych</w:t>
      </w:r>
      <w:proofErr w:type="spellEnd"/>
      <w:r w:rsidR="0015204F" w:rsidRPr="00DD57D3">
        <w:rPr>
          <w:rFonts w:ascii="Lato" w:hAnsi="Lato"/>
          <w:color w:val="211814"/>
        </w:rPr>
        <w:t>,</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podejmowanie działań interwencyjnych i zaradczych w sytuacji zagrożenia bezpieczeństwa dzie</w:t>
      </w:r>
      <w:r w:rsidR="00082DCA" w:rsidRPr="00DD57D3">
        <w:rPr>
          <w:rFonts w:ascii="Lato" w:hAnsi="Lato"/>
          <w:color w:val="211814"/>
        </w:rPr>
        <w:t>ci  i rodzin</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prowadzenie indywidualnych konsultacji wych</w:t>
      </w:r>
      <w:r w:rsidR="00082DCA" w:rsidRPr="00DD57D3">
        <w:rPr>
          <w:rFonts w:ascii="Lato" w:hAnsi="Lato"/>
          <w:color w:val="211814"/>
        </w:rPr>
        <w:t>owawczych dla rodziców i dzieci</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prowadzenie dokument</w:t>
      </w:r>
      <w:r w:rsidR="00082DCA" w:rsidRPr="00DD57D3">
        <w:rPr>
          <w:rFonts w:ascii="Lato" w:hAnsi="Lato"/>
          <w:color w:val="211814"/>
        </w:rPr>
        <w:t>acji dotyczącej pracy z rodziną</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dokonywanie okresowej oceny sytuacji rodzi</w:t>
      </w:r>
      <w:r w:rsidR="00AE78B2" w:rsidRPr="00DD57D3">
        <w:rPr>
          <w:rFonts w:ascii="Lato" w:hAnsi="Lato"/>
          <w:color w:val="211814"/>
        </w:rPr>
        <w:t xml:space="preserve">ny, nie rzadziej niż co pół rok </w:t>
      </w:r>
      <w:r w:rsidR="00DD57D3">
        <w:rPr>
          <w:rFonts w:ascii="Lato" w:hAnsi="Lato"/>
          <w:color w:val="211814"/>
        </w:rPr>
        <w:t>i </w:t>
      </w:r>
      <w:r w:rsidRPr="00DD57D3">
        <w:rPr>
          <w:rFonts w:ascii="Lato" w:hAnsi="Lato"/>
          <w:color w:val="211814"/>
        </w:rPr>
        <w:t>przekazywanie tej oceny dyrektorowi Oś</w:t>
      </w:r>
      <w:r w:rsidR="00082DCA" w:rsidRPr="00DD57D3">
        <w:rPr>
          <w:rFonts w:ascii="Lato" w:hAnsi="Lato"/>
          <w:color w:val="211814"/>
        </w:rPr>
        <w:t>rodka Pomocy Społecznej w Nysie</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monitorowanie funkcjonowania rodziny</w:t>
      </w:r>
      <w:r w:rsidR="00082DCA" w:rsidRPr="00DD57D3">
        <w:rPr>
          <w:rFonts w:ascii="Lato" w:hAnsi="Lato"/>
          <w:color w:val="211814"/>
        </w:rPr>
        <w:t xml:space="preserve"> po zakończeniu pracy z rodziną</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lastRenderedPageBreak/>
        <w:t>sporządzanie, na wniosek sądu, op</w:t>
      </w:r>
      <w:r w:rsidR="00082DCA" w:rsidRPr="00DD57D3">
        <w:rPr>
          <w:rFonts w:ascii="Lato" w:hAnsi="Lato"/>
          <w:color w:val="211814"/>
        </w:rPr>
        <w:t>inii o rodzinie i jej członkach</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współpraca z jednostkami administracji rządowej i samorządowej, właściwymi organizacjami pozarządowymi oraz innymi podmiotami i osobami specjalizującymi się</w:t>
      </w:r>
      <w:r w:rsidR="00DD57D3">
        <w:rPr>
          <w:rFonts w:ascii="Lato" w:hAnsi="Lato"/>
          <w:color w:val="211814"/>
        </w:rPr>
        <w:t xml:space="preserve"> </w:t>
      </w:r>
      <w:r w:rsidRPr="00DD57D3">
        <w:rPr>
          <w:rFonts w:ascii="Lato" w:hAnsi="Lato"/>
          <w:color w:val="211814"/>
        </w:rPr>
        <w:t>w działan</w:t>
      </w:r>
      <w:r w:rsidR="00082DCA" w:rsidRPr="00DD57D3">
        <w:rPr>
          <w:rFonts w:ascii="Lato" w:hAnsi="Lato"/>
          <w:color w:val="211814"/>
        </w:rPr>
        <w:t>iach na rzecz dziecka i rodziny</w:t>
      </w:r>
    </w:p>
    <w:p w:rsidR="0015204F" w:rsidRPr="00DD57D3"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rPr>
      </w:pPr>
      <w:r w:rsidRPr="00DD57D3">
        <w:rPr>
          <w:rFonts w:ascii="Lato" w:hAnsi="Lato"/>
          <w:color w:val="211814"/>
        </w:rPr>
        <w:t>współpraca z zespołem interdyscy</w:t>
      </w:r>
      <w:r w:rsidR="009532D2">
        <w:rPr>
          <w:rFonts w:ascii="Lato" w:hAnsi="Lato"/>
          <w:color w:val="211814"/>
        </w:rPr>
        <w:t>plinarnym lub grupą roboczą ds. </w:t>
      </w:r>
      <w:r w:rsidRPr="00DD57D3">
        <w:rPr>
          <w:rFonts w:ascii="Lato" w:hAnsi="Lato"/>
          <w:color w:val="211814"/>
        </w:rPr>
        <w:t>przeciwdziałania przemocy w rodzinie lub innymi podmiotami, których pomoc przy wyko</w:t>
      </w:r>
      <w:r w:rsidR="00082DCA" w:rsidRPr="00DD57D3">
        <w:rPr>
          <w:rFonts w:ascii="Lato" w:hAnsi="Lato"/>
          <w:color w:val="211814"/>
        </w:rPr>
        <w:t>nywaniu zadań uzna za niezbędną</w:t>
      </w:r>
    </w:p>
    <w:p w:rsidR="0015204F" w:rsidRPr="00DD57D3" w:rsidRDefault="0015204F" w:rsidP="00DD57D3">
      <w:pPr>
        <w:pStyle w:val="NormalnyWeb"/>
        <w:spacing w:before="0" w:beforeAutospacing="0" w:after="0" w:afterAutospacing="0" w:line="276" w:lineRule="auto"/>
        <w:jc w:val="both"/>
        <w:rPr>
          <w:rFonts w:ascii="Lato" w:hAnsi="Lato"/>
          <w:color w:val="211814"/>
        </w:rPr>
      </w:pPr>
    </w:p>
    <w:p w:rsidR="0015204F" w:rsidRPr="00DD57D3" w:rsidRDefault="00EA312D" w:rsidP="00DD57D3">
      <w:pPr>
        <w:pStyle w:val="NormalnyWeb"/>
        <w:tabs>
          <w:tab w:val="left" w:pos="709"/>
        </w:tabs>
        <w:spacing w:before="0" w:beforeAutospacing="0" w:after="0" w:afterAutospacing="0" w:line="276" w:lineRule="auto"/>
        <w:rPr>
          <w:rStyle w:val="Pogrubienie"/>
          <w:rFonts w:ascii="Lato" w:hAnsi="Lato"/>
          <w:color w:val="211814"/>
        </w:rPr>
      </w:pPr>
      <w:r w:rsidRPr="00DD57D3">
        <w:rPr>
          <w:rStyle w:val="Pogrubienie"/>
          <w:rFonts w:ascii="Lato" w:hAnsi="Lato"/>
          <w:color w:val="211814"/>
        </w:rPr>
        <w:t>5</w:t>
      </w:r>
      <w:r w:rsidR="00086CB4" w:rsidRPr="00DD57D3">
        <w:rPr>
          <w:rStyle w:val="Pogrubienie"/>
          <w:rFonts w:ascii="Lato" w:hAnsi="Lato"/>
          <w:color w:val="211814"/>
        </w:rPr>
        <w:t>.</w:t>
      </w:r>
      <w:r w:rsidRPr="00DD57D3">
        <w:rPr>
          <w:rStyle w:val="Pogrubienie"/>
          <w:rFonts w:ascii="Lato" w:hAnsi="Lato"/>
          <w:color w:val="211814"/>
        </w:rPr>
        <w:tab/>
      </w:r>
      <w:r w:rsidR="0015204F" w:rsidRPr="00DD57D3">
        <w:rPr>
          <w:rStyle w:val="Pogrubienie"/>
          <w:rFonts w:ascii="Lato" w:hAnsi="Lato"/>
          <w:color w:val="211814"/>
        </w:rPr>
        <w:t>Informacja o warunkach pracy na danym stanowisku:</w:t>
      </w:r>
    </w:p>
    <w:p w:rsidR="00EA312D" w:rsidRPr="00DD57D3" w:rsidRDefault="00EA312D" w:rsidP="00DD57D3">
      <w:pPr>
        <w:pStyle w:val="NormalnyWeb"/>
        <w:spacing w:before="0" w:beforeAutospacing="0" w:after="0" w:afterAutospacing="0" w:line="276" w:lineRule="auto"/>
        <w:ind w:firstLine="426"/>
        <w:rPr>
          <w:rFonts w:ascii="Lato" w:hAnsi="Lato"/>
          <w:color w:val="211814"/>
        </w:rPr>
      </w:pPr>
    </w:p>
    <w:p w:rsidR="00D63A95" w:rsidRPr="00DD57D3" w:rsidRDefault="0015204F" w:rsidP="00DD57D3">
      <w:pPr>
        <w:pStyle w:val="NormalnyWeb"/>
        <w:numPr>
          <w:ilvl w:val="0"/>
          <w:numId w:val="22"/>
        </w:numPr>
        <w:spacing w:before="0" w:beforeAutospacing="0" w:after="0" w:afterAutospacing="0" w:line="276" w:lineRule="auto"/>
        <w:ind w:left="709" w:hanging="425"/>
        <w:jc w:val="both"/>
        <w:rPr>
          <w:rFonts w:ascii="Lato" w:hAnsi="Lato"/>
          <w:color w:val="211814"/>
        </w:rPr>
      </w:pPr>
      <w:r w:rsidRPr="00DD57D3">
        <w:rPr>
          <w:rFonts w:ascii="Lato" w:hAnsi="Lato"/>
          <w:color w:val="211814"/>
        </w:rPr>
        <w:t>praca wykonywana w pełnym wymiarze czasu pra</w:t>
      </w:r>
      <w:r w:rsidR="0017076E" w:rsidRPr="00DD57D3">
        <w:rPr>
          <w:rFonts w:ascii="Lato" w:hAnsi="Lato"/>
          <w:color w:val="211814"/>
        </w:rPr>
        <w:t>c</w:t>
      </w:r>
      <w:r w:rsidR="00D63A95" w:rsidRPr="00DD57D3">
        <w:rPr>
          <w:rFonts w:ascii="Lato" w:hAnsi="Lato"/>
          <w:color w:val="211814"/>
        </w:rPr>
        <w:t xml:space="preserve">y, w ramach systemu zadaniowego, </w:t>
      </w:r>
    </w:p>
    <w:p w:rsidR="0015204F" w:rsidRPr="00DD57D3" w:rsidRDefault="0015204F" w:rsidP="00DD57D3">
      <w:pPr>
        <w:pStyle w:val="NormalnyWeb"/>
        <w:numPr>
          <w:ilvl w:val="0"/>
          <w:numId w:val="22"/>
        </w:numPr>
        <w:spacing w:before="0" w:beforeAutospacing="0" w:after="0" w:afterAutospacing="0" w:line="276" w:lineRule="auto"/>
        <w:ind w:left="709" w:hanging="425"/>
        <w:jc w:val="both"/>
        <w:rPr>
          <w:rFonts w:ascii="Lato" w:hAnsi="Lato"/>
          <w:color w:val="211814"/>
        </w:rPr>
      </w:pPr>
      <w:r w:rsidRPr="00DD57D3">
        <w:rPr>
          <w:rFonts w:ascii="Lato" w:hAnsi="Lato"/>
          <w:color w:val="211814"/>
        </w:rPr>
        <w:t>miejsce pracy:</w:t>
      </w:r>
    </w:p>
    <w:p w:rsidR="001C6A16" w:rsidRPr="00DD57D3" w:rsidRDefault="0015204F" w:rsidP="00DD57D3">
      <w:pPr>
        <w:pStyle w:val="NormalnyWeb"/>
        <w:spacing w:before="0" w:beforeAutospacing="0" w:after="0" w:afterAutospacing="0" w:line="276" w:lineRule="auto"/>
        <w:ind w:left="426"/>
        <w:jc w:val="both"/>
        <w:rPr>
          <w:rFonts w:ascii="Lato" w:hAnsi="Lato"/>
          <w:color w:val="211814"/>
          <w:u w:val="single"/>
        </w:rPr>
      </w:pPr>
      <w:r w:rsidRPr="00DD57D3">
        <w:rPr>
          <w:rFonts w:ascii="Lato" w:hAnsi="Lato"/>
          <w:color w:val="211814"/>
          <w:u w:val="single"/>
        </w:rPr>
        <w:t>sprawy administracyjne:</w:t>
      </w:r>
    </w:p>
    <w:p w:rsidR="0022181E" w:rsidRPr="00DD57D3" w:rsidRDefault="0015204F"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budynek piętrowy, konieczność poruszania</w:t>
      </w:r>
      <w:r w:rsidR="0022181E" w:rsidRPr="00DD57D3">
        <w:rPr>
          <w:rFonts w:ascii="Lato" w:hAnsi="Lato"/>
          <w:color w:val="211814"/>
        </w:rPr>
        <w:t xml:space="preserve"> się po kondygnacjach budynku, </w:t>
      </w:r>
      <w:r w:rsidRPr="00DD57D3">
        <w:rPr>
          <w:rFonts w:ascii="Lato" w:hAnsi="Lato"/>
          <w:color w:val="211814"/>
        </w:rPr>
        <w:t xml:space="preserve">możliwość </w:t>
      </w:r>
      <w:r w:rsidR="001C6A16" w:rsidRPr="00DD57D3">
        <w:rPr>
          <w:rFonts w:ascii="Lato" w:hAnsi="Lato"/>
          <w:color w:val="211814"/>
        </w:rPr>
        <w:t xml:space="preserve">   </w:t>
      </w:r>
      <w:r w:rsidRPr="00DD57D3">
        <w:rPr>
          <w:rFonts w:ascii="Lato" w:hAnsi="Lato"/>
          <w:color w:val="211814"/>
        </w:rPr>
        <w:t xml:space="preserve">korzystania z windy, budynek dostosowany do potrzeb osób niepełnosprawnych; </w:t>
      </w:r>
    </w:p>
    <w:p w:rsidR="001C6A16" w:rsidRPr="00DD57D3" w:rsidRDefault="001C6A16"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 xml:space="preserve">- </w:t>
      </w:r>
      <w:r w:rsidR="0022181E" w:rsidRPr="00DD57D3">
        <w:rPr>
          <w:rFonts w:ascii="Lato" w:hAnsi="Lato"/>
          <w:color w:val="211814"/>
        </w:rPr>
        <w:t xml:space="preserve">wyposażenie stanowiska pracy: </w:t>
      </w:r>
    </w:p>
    <w:p w:rsidR="0022181E" w:rsidRPr="00DD57D3" w:rsidRDefault="0022181E"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komputer, drukarka, telefon</w:t>
      </w:r>
    </w:p>
    <w:p w:rsidR="001C6A16" w:rsidRPr="00DD57D3" w:rsidRDefault="001C6A16"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w:t>
      </w:r>
      <w:r w:rsidR="0022181E" w:rsidRPr="00DD57D3">
        <w:rPr>
          <w:rFonts w:ascii="Lato" w:hAnsi="Lato"/>
          <w:color w:val="211814"/>
        </w:rPr>
        <w:t xml:space="preserve"> fizyczne warunki pracy:</w:t>
      </w:r>
    </w:p>
    <w:p w:rsidR="0015204F" w:rsidRPr="00DD57D3" w:rsidRDefault="0015204F"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praca przy komputerze, urządzeniach biurowych,</w:t>
      </w:r>
      <w:r w:rsidR="0022181E" w:rsidRPr="00DD57D3">
        <w:rPr>
          <w:rFonts w:ascii="Lato" w:hAnsi="Lato"/>
          <w:color w:val="211814"/>
        </w:rPr>
        <w:t xml:space="preserve"> praca przy komputerze (</w:t>
      </w:r>
      <w:r w:rsidR="0017076E" w:rsidRPr="00DD57D3">
        <w:rPr>
          <w:rFonts w:ascii="Lato" w:hAnsi="Lato"/>
          <w:color w:val="211814"/>
        </w:rPr>
        <w:t xml:space="preserve">obsługa monitora </w:t>
      </w:r>
      <w:r w:rsidR="0022181E" w:rsidRPr="00DD57D3">
        <w:rPr>
          <w:rFonts w:ascii="Lato" w:hAnsi="Lato"/>
          <w:color w:val="211814"/>
        </w:rPr>
        <w:t xml:space="preserve"> poniżej 4 godz. dziennie) oraz przy obsłudze innych urządzeń </w:t>
      </w:r>
      <w:r w:rsidR="0017076E" w:rsidRPr="00DD57D3">
        <w:rPr>
          <w:rFonts w:ascii="Lato" w:hAnsi="Lato"/>
          <w:color w:val="211814"/>
        </w:rPr>
        <w:t xml:space="preserve">biurowych, praca </w:t>
      </w:r>
      <w:r w:rsidR="0022181E" w:rsidRPr="00DD57D3">
        <w:rPr>
          <w:rFonts w:ascii="Lato" w:hAnsi="Lato"/>
          <w:color w:val="211814"/>
        </w:rPr>
        <w:t>wymagająca sprawności obu rąk i wymuszonej pozycji siedzącej, pokój oświetlony,</w:t>
      </w:r>
      <w:r w:rsidR="0017076E" w:rsidRPr="00DD57D3">
        <w:rPr>
          <w:rFonts w:ascii="Lato" w:hAnsi="Lato"/>
          <w:color w:val="211814"/>
        </w:rPr>
        <w:t xml:space="preserve"> ogrzewany</w:t>
      </w:r>
    </w:p>
    <w:p w:rsidR="001C6A16" w:rsidRPr="00DD57D3" w:rsidRDefault="0022181E"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 uciążliwości fizyczne występujące w miejscu wykonywania pracy:</w:t>
      </w:r>
    </w:p>
    <w:p w:rsidR="0022181E" w:rsidRPr="00DD57D3" w:rsidRDefault="0022181E"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rPr>
        <w:t xml:space="preserve"> wymuszona pozycja siedząca powoduje obciążenie</w:t>
      </w:r>
      <w:r w:rsidR="00DD57D3">
        <w:rPr>
          <w:rFonts w:ascii="Lato" w:hAnsi="Lato"/>
          <w:color w:val="211814"/>
        </w:rPr>
        <w:t xml:space="preserve"> kręgosłupa oraz </w:t>
      </w:r>
      <w:r w:rsidR="001C6A16" w:rsidRPr="00DD57D3">
        <w:rPr>
          <w:rFonts w:ascii="Lato" w:hAnsi="Lato"/>
          <w:color w:val="211814"/>
        </w:rPr>
        <w:t>mięśni tułowia</w:t>
      </w:r>
    </w:p>
    <w:p w:rsidR="0017076E" w:rsidRPr="00DD57D3" w:rsidRDefault="0017076E" w:rsidP="00DD57D3">
      <w:pPr>
        <w:pStyle w:val="NormalnyWeb"/>
        <w:spacing w:before="0" w:beforeAutospacing="0" w:after="0" w:afterAutospacing="0" w:line="276" w:lineRule="auto"/>
        <w:ind w:left="426"/>
        <w:jc w:val="both"/>
        <w:rPr>
          <w:rFonts w:ascii="Lato" w:hAnsi="Lato"/>
          <w:color w:val="211814"/>
        </w:rPr>
      </w:pPr>
      <w:r w:rsidRPr="00DD57D3">
        <w:rPr>
          <w:rFonts w:ascii="Lato" w:hAnsi="Lato"/>
          <w:color w:val="211814"/>
          <w:u w:val="single"/>
        </w:rPr>
        <w:t>praca z rodziną</w:t>
      </w:r>
      <w:r w:rsidRPr="00DD57D3">
        <w:rPr>
          <w:rFonts w:ascii="Lato" w:hAnsi="Lato"/>
          <w:color w:val="211814"/>
        </w:rPr>
        <w:t xml:space="preserve"> </w:t>
      </w:r>
      <w:r w:rsidR="001C6A16" w:rsidRPr="00DD57D3">
        <w:rPr>
          <w:rFonts w:ascii="Lato" w:hAnsi="Lato"/>
          <w:color w:val="211814"/>
        </w:rPr>
        <w:t>:</w:t>
      </w:r>
    </w:p>
    <w:p w:rsidR="0015204F" w:rsidRPr="00DD57D3" w:rsidRDefault="0015204F" w:rsidP="00DD57D3">
      <w:pPr>
        <w:pStyle w:val="NormalnyWeb"/>
        <w:spacing w:before="0" w:beforeAutospacing="0" w:after="0" w:afterAutospacing="0" w:line="276" w:lineRule="auto"/>
        <w:ind w:left="426"/>
        <w:jc w:val="both"/>
        <w:rPr>
          <w:rStyle w:val="Pogrubienie"/>
          <w:rFonts w:ascii="Lato" w:hAnsi="Lato"/>
          <w:b w:val="0"/>
          <w:color w:val="211814"/>
        </w:rPr>
      </w:pPr>
      <w:r w:rsidRPr="00DD57D3">
        <w:rPr>
          <w:rFonts w:ascii="Lato" w:hAnsi="Lato"/>
          <w:color w:val="211814"/>
        </w:rPr>
        <w:t>praca związana z kontaktami z rodziną w miejscu jej zamieszkania lub w miejscu wskazanym przez rodzinę, praca wymaga umiejętn</w:t>
      </w:r>
      <w:r w:rsidR="00DD57D3">
        <w:rPr>
          <w:rFonts w:ascii="Lato" w:hAnsi="Lato"/>
          <w:color w:val="211814"/>
        </w:rPr>
        <w:t xml:space="preserve">ego współdziałania z rodzinami, </w:t>
      </w:r>
      <w:r w:rsidRPr="00DD57D3">
        <w:rPr>
          <w:rFonts w:ascii="Lato" w:hAnsi="Lato"/>
          <w:color w:val="211814"/>
        </w:rPr>
        <w:t>z psychologiem, pracownikami socjalnymi oraz i</w:t>
      </w:r>
      <w:r w:rsidR="00DD57D3">
        <w:rPr>
          <w:rFonts w:ascii="Lato" w:hAnsi="Lato"/>
          <w:color w:val="211814"/>
        </w:rPr>
        <w:t>nnymi osobami i instytucjami, z </w:t>
      </w:r>
      <w:r w:rsidRPr="00DD57D3">
        <w:rPr>
          <w:rFonts w:ascii="Lato" w:hAnsi="Lato"/>
          <w:color w:val="211814"/>
        </w:rPr>
        <w:t>którymi wymagany będzie kon</w:t>
      </w:r>
      <w:r w:rsidR="0017076E" w:rsidRPr="00DD57D3">
        <w:rPr>
          <w:rFonts w:ascii="Lato" w:hAnsi="Lato"/>
          <w:color w:val="211814"/>
        </w:rPr>
        <w:t>takt</w:t>
      </w:r>
      <w:r w:rsidR="001C6A16" w:rsidRPr="00DD57D3">
        <w:rPr>
          <w:rFonts w:ascii="Lato" w:hAnsi="Lato"/>
          <w:color w:val="211814"/>
        </w:rPr>
        <w:t xml:space="preserve"> </w:t>
      </w:r>
      <w:r w:rsidR="0017076E" w:rsidRPr="00DD57D3">
        <w:rPr>
          <w:rFonts w:ascii="Lato" w:hAnsi="Lato"/>
          <w:color w:val="211814"/>
        </w:rPr>
        <w:t>z uwagi na charakter pracy,</w:t>
      </w:r>
      <w:r w:rsidR="0017076E" w:rsidRPr="00DD57D3">
        <w:rPr>
          <w:rStyle w:val="Pogrubienie"/>
          <w:rFonts w:ascii="Lato" w:hAnsi="Lato"/>
          <w:b w:val="0"/>
          <w:color w:val="211814"/>
        </w:rPr>
        <w:t xml:space="preserve"> pr</w:t>
      </w:r>
      <w:r w:rsidR="00DD57D3">
        <w:rPr>
          <w:rStyle w:val="Pogrubienie"/>
          <w:rFonts w:ascii="Lato" w:hAnsi="Lato"/>
          <w:b w:val="0"/>
          <w:color w:val="211814"/>
        </w:rPr>
        <w:t>aca wymaga sprawności ruchowej.</w:t>
      </w:r>
    </w:p>
    <w:p w:rsidR="00736311" w:rsidRPr="00DD57D3" w:rsidRDefault="00736311" w:rsidP="00DD57D3">
      <w:pPr>
        <w:pStyle w:val="NormalnyWeb"/>
        <w:spacing w:before="0" w:beforeAutospacing="0" w:after="0" w:afterAutospacing="0" w:line="276" w:lineRule="auto"/>
        <w:rPr>
          <w:rStyle w:val="Pogrubienie"/>
          <w:rFonts w:ascii="Lato" w:hAnsi="Lato"/>
          <w:color w:val="211814"/>
        </w:rPr>
      </w:pPr>
    </w:p>
    <w:p w:rsidR="0015204F" w:rsidRPr="00DD57D3" w:rsidRDefault="00DD57D3" w:rsidP="00DD57D3">
      <w:pPr>
        <w:pStyle w:val="NormalnyWeb"/>
        <w:spacing w:before="0" w:beforeAutospacing="0" w:after="0" w:afterAutospacing="0" w:line="276" w:lineRule="auto"/>
        <w:rPr>
          <w:rStyle w:val="Pogrubienie"/>
          <w:rFonts w:ascii="Lato" w:hAnsi="Lato"/>
          <w:color w:val="211814"/>
        </w:rPr>
      </w:pPr>
      <w:r>
        <w:rPr>
          <w:rStyle w:val="Pogrubienie"/>
          <w:rFonts w:ascii="Lato" w:hAnsi="Lato"/>
          <w:color w:val="211814"/>
        </w:rPr>
        <w:t>6</w:t>
      </w:r>
      <w:r w:rsidR="007417FB" w:rsidRPr="00DD57D3">
        <w:rPr>
          <w:rStyle w:val="Pogrubienie"/>
          <w:rFonts w:ascii="Lato" w:hAnsi="Lato"/>
          <w:color w:val="211814"/>
        </w:rPr>
        <w:t xml:space="preserve">. </w:t>
      </w:r>
      <w:r>
        <w:rPr>
          <w:rStyle w:val="Pogrubienie"/>
          <w:rFonts w:ascii="Lato" w:hAnsi="Lato"/>
          <w:color w:val="211814"/>
        </w:rPr>
        <w:tab/>
      </w:r>
      <w:r w:rsidR="0015204F" w:rsidRPr="00DD57D3">
        <w:rPr>
          <w:rStyle w:val="Pogrubienie"/>
          <w:rFonts w:ascii="Lato" w:hAnsi="Lato"/>
          <w:color w:val="211814"/>
        </w:rPr>
        <w:t>Wymagane dokumenty:</w:t>
      </w:r>
    </w:p>
    <w:p w:rsidR="00EA312D" w:rsidRPr="00DD57D3" w:rsidRDefault="00EA312D" w:rsidP="00DD57D3">
      <w:pPr>
        <w:pStyle w:val="NormalnyWeb"/>
        <w:spacing w:before="0" w:beforeAutospacing="0" w:after="0" w:afterAutospacing="0" w:line="276" w:lineRule="auto"/>
        <w:ind w:firstLine="426"/>
        <w:jc w:val="both"/>
        <w:rPr>
          <w:rStyle w:val="Pogrubienie"/>
          <w:rFonts w:ascii="Lato" w:hAnsi="Lato"/>
          <w:color w:val="211814"/>
        </w:rPr>
      </w:pPr>
    </w:p>
    <w:p w:rsidR="00424DC7" w:rsidRPr="00DD57D3" w:rsidRDefault="00175CC6" w:rsidP="00DD57D3">
      <w:pPr>
        <w:pStyle w:val="Akapitzlist"/>
        <w:numPr>
          <w:ilvl w:val="0"/>
          <w:numId w:val="20"/>
        </w:numPr>
        <w:spacing w:after="0" w:line="276" w:lineRule="auto"/>
        <w:ind w:left="709" w:hanging="425"/>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wypełniony kwestionariusz osobowy dla osoby ubieg</w:t>
      </w:r>
      <w:r w:rsidR="00DD57D3">
        <w:rPr>
          <w:rFonts w:ascii="Lato" w:eastAsia="Times New Roman" w:hAnsi="Lato" w:cs="Times New Roman"/>
          <w:color w:val="211814"/>
          <w:sz w:val="24"/>
          <w:szCs w:val="24"/>
          <w:lang w:eastAsia="pl-PL"/>
        </w:rPr>
        <w:t xml:space="preserve">ającej się o zatrudnienie wraz </w:t>
      </w:r>
      <w:r w:rsidRPr="00DD57D3">
        <w:rPr>
          <w:rFonts w:ascii="Lato" w:eastAsia="Times New Roman" w:hAnsi="Lato" w:cs="Times New Roman"/>
          <w:color w:val="211814"/>
          <w:sz w:val="24"/>
          <w:szCs w:val="24"/>
          <w:lang w:eastAsia="pl-PL"/>
        </w:rPr>
        <w:t xml:space="preserve">z klauzulą informacyjną i oświadczeniem </w:t>
      </w:r>
    </w:p>
    <w:p w:rsidR="00175CC6" w:rsidRPr="00DD57D3" w:rsidRDefault="00175CC6" w:rsidP="00DD57D3">
      <w:pPr>
        <w:numPr>
          <w:ilvl w:val="0"/>
          <w:numId w:val="20"/>
        </w:numPr>
        <w:spacing w:after="0" w:line="276" w:lineRule="auto"/>
        <w:ind w:left="709" w:hanging="425"/>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kopie dokumentów potwierdzających  spełnienie wymagania w zakresie wykształcenia</w:t>
      </w:r>
    </w:p>
    <w:p w:rsidR="00175CC6" w:rsidRPr="00DD57D3" w:rsidRDefault="00175CC6" w:rsidP="00DD57D3">
      <w:pPr>
        <w:numPr>
          <w:ilvl w:val="0"/>
          <w:numId w:val="20"/>
        </w:numPr>
        <w:spacing w:after="0" w:line="276" w:lineRule="auto"/>
        <w:ind w:left="709" w:hanging="425"/>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oświadczenie o posiadaniu obywatelstwa polskiego</w:t>
      </w:r>
    </w:p>
    <w:p w:rsidR="00175CC6" w:rsidRPr="00DD57D3" w:rsidRDefault="00175CC6" w:rsidP="00DD57D3">
      <w:pPr>
        <w:numPr>
          <w:ilvl w:val="0"/>
          <w:numId w:val="20"/>
        </w:numPr>
        <w:spacing w:after="0" w:line="276" w:lineRule="auto"/>
        <w:ind w:left="709" w:hanging="425"/>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oświadczenie o posiadaniu pełnej zdolności do czynności prawnych i korzystaniu z pełni praw publicznych,</w:t>
      </w:r>
    </w:p>
    <w:p w:rsidR="00175CC6" w:rsidRPr="00DD57D3" w:rsidRDefault="00175CC6" w:rsidP="00DD57D3">
      <w:pPr>
        <w:numPr>
          <w:ilvl w:val="0"/>
          <w:numId w:val="20"/>
        </w:numPr>
        <w:spacing w:after="0" w:line="276" w:lineRule="auto"/>
        <w:ind w:left="709" w:hanging="425"/>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oświadczenie o braku skazania prawomocnym wyrokiem sądu z</w:t>
      </w:r>
      <w:r w:rsidR="009532D2">
        <w:rPr>
          <w:rFonts w:ascii="Lato" w:eastAsia="Times New Roman" w:hAnsi="Lato" w:cs="Times New Roman"/>
          <w:color w:val="211814"/>
          <w:sz w:val="24"/>
          <w:szCs w:val="24"/>
          <w:lang w:eastAsia="pl-PL"/>
        </w:rPr>
        <w:t xml:space="preserve">a umyślne przestępstwo ścigane z </w:t>
      </w:r>
      <w:r w:rsidRPr="00DD57D3">
        <w:rPr>
          <w:rFonts w:ascii="Lato" w:eastAsia="Times New Roman" w:hAnsi="Lato" w:cs="Times New Roman"/>
          <w:color w:val="211814"/>
          <w:sz w:val="24"/>
          <w:szCs w:val="24"/>
          <w:lang w:eastAsia="pl-PL"/>
        </w:rPr>
        <w:t>oskarżenia publicznego i za umyślne przestępstwo skarbowe</w:t>
      </w:r>
    </w:p>
    <w:p w:rsidR="00175CC6" w:rsidRPr="00DD57D3" w:rsidRDefault="00175CC6" w:rsidP="00DD57D3">
      <w:pPr>
        <w:numPr>
          <w:ilvl w:val="0"/>
          <w:numId w:val="20"/>
        </w:numPr>
        <w:autoSpaceDE w:val="0"/>
        <w:autoSpaceDN w:val="0"/>
        <w:adjustRightInd w:val="0"/>
        <w:spacing w:after="0" w:line="276" w:lineRule="auto"/>
        <w:ind w:left="709" w:hanging="425"/>
        <w:jc w:val="both"/>
        <w:rPr>
          <w:rFonts w:ascii="Lato" w:hAnsi="Lato" w:cs="Times New Roman"/>
          <w:sz w:val="24"/>
          <w:szCs w:val="24"/>
        </w:rPr>
      </w:pPr>
      <w:r w:rsidRPr="00DD57D3">
        <w:rPr>
          <w:rFonts w:ascii="Lato" w:hAnsi="Lato" w:cs="Times New Roman"/>
          <w:sz w:val="24"/>
          <w:szCs w:val="24"/>
        </w:rPr>
        <w:t>oświadczenie że kandydat nie jest i nie był pozbawiony władzy rodzicielskiej oraz władza rodzicielska nie jest zawieszona ani ograniczona</w:t>
      </w:r>
    </w:p>
    <w:p w:rsidR="00175CC6" w:rsidRPr="00DD57D3" w:rsidRDefault="00175CC6" w:rsidP="00DD57D3">
      <w:pPr>
        <w:numPr>
          <w:ilvl w:val="0"/>
          <w:numId w:val="20"/>
        </w:numPr>
        <w:autoSpaceDE w:val="0"/>
        <w:autoSpaceDN w:val="0"/>
        <w:adjustRightInd w:val="0"/>
        <w:spacing w:after="0" w:line="276" w:lineRule="auto"/>
        <w:ind w:left="709" w:hanging="425"/>
        <w:jc w:val="both"/>
        <w:rPr>
          <w:rFonts w:ascii="Lato" w:hAnsi="Lato"/>
          <w:color w:val="211814"/>
          <w:sz w:val="24"/>
          <w:szCs w:val="24"/>
        </w:rPr>
      </w:pPr>
      <w:r w:rsidRPr="00DD57D3">
        <w:rPr>
          <w:rFonts w:ascii="Lato" w:hAnsi="Lato" w:cs="Times New Roman"/>
          <w:sz w:val="24"/>
          <w:szCs w:val="24"/>
        </w:rPr>
        <w:lastRenderedPageBreak/>
        <w:t>oświadczenie kandydata o wypełniani</w:t>
      </w:r>
      <w:r w:rsidR="009532D2">
        <w:rPr>
          <w:rFonts w:ascii="Lato" w:hAnsi="Lato" w:cs="Times New Roman"/>
          <w:sz w:val="24"/>
          <w:szCs w:val="24"/>
        </w:rPr>
        <w:t>u obowiązku alimentacyjnego – w </w:t>
      </w:r>
      <w:r w:rsidRPr="00DD57D3">
        <w:rPr>
          <w:rFonts w:ascii="Lato" w:hAnsi="Lato" w:cs="Times New Roman"/>
          <w:sz w:val="24"/>
          <w:szCs w:val="24"/>
        </w:rPr>
        <w:t xml:space="preserve">przypadku gdy taki obowiązek wynika z tytułu egzekucyjnego, lub braku takiego obowiązku </w:t>
      </w:r>
    </w:p>
    <w:p w:rsidR="00A954DC" w:rsidRPr="00DD57D3" w:rsidRDefault="00A954DC" w:rsidP="00DD57D3">
      <w:pPr>
        <w:pStyle w:val="Akapitzlist"/>
        <w:numPr>
          <w:ilvl w:val="0"/>
          <w:numId w:val="20"/>
        </w:numPr>
        <w:spacing w:after="0" w:line="276" w:lineRule="auto"/>
        <w:ind w:left="709" w:hanging="425"/>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osoba nieposiadająca obywatelstwa polskiego  składa kserokopie dokumentu potwierdzającego znajomość języka polskiego:</w:t>
      </w:r>
    </w:p>
    <w:p w:rsidR="00A954DC" w:rsidRPr="00DD57D3" w:rsidRDefault="00A954DC" w:rsidP="00DD57D3">
      <w:pPr>
        <w:spacing w:after="0" w:line="276" w:lineRule="auto"/>
        <w:ind w:left="709"/>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 certyfikat znajomości języka polskiego poświadczający zdany egzamin z języka polskiego na poziomie średnim ogólnym lub zaawansowanym, wydane przez Państwową Komisję Poświadczania znajomości Języka Polskiego jako Obcego</w:t>
      </w:r>
    </w:p>
    <w:p w:rsidR="00A954DC" w:rsidRPr="00DD57D3" w:rsidRDefault="00A954DC" w:rsidP="00DD57D3">
      <w:pPr>
        <w:spacing w:after="0" w:line="276" w:lineRule="auto"/>
        <w:ind w:left="709"/>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 xml:space="preserve">- dokument potwierdzający ukończenie </w:t>
      </w:r>
      <w:r w:rsidR="009532D2">
        <w:rPr>
          <w:rFonts w:ascii="Lato" w:eastAsia="Times New Roman" w:hAnsi="Lato" w:cs="Times New Roman"/>
          <w:color w:val="211814"/>
          <w:sz w:val="24"/>
          <w:szCs w:val="24"/>
          <w:lang w:eastAsia="pl-PL"/>
        </w:rPr>
        <w:t>Studiów Wyższych prowadzonych w </w:t>
      </w:r>
      <w:r w:rsidRPr="00DD57D3">
        <w:rPr>
          <w:rFonts w:ascii="Lato" w:eastAsia="Times New Roman" w:hAnsi="Lato" w:cs="Times New Roman"/>
          <w:color w:val="211814"/>
          <w:sz w:val="24"/>
          <w:szCs w:val="24"/>
          <w:lang w:eastAsia="pl-PL"/>
        </w:rPr>
        <w:t>języku polskim</w:t>
      </w:r>
    </w:p>
    <w:p w:rsidR="00A954DC" w:rsidRPr="00DD57D3" w:rsidRDefault="009532D2" w:rsidP="00DD57D3">
      <w:pPr>
        <w:spacing w:after="0" w:line="276" w:lineRule="auto"/>
        <w:ind w:left="709"/>
        <w:jc w:val="both"/>
        <w:rPr>
          <w:rFonts w:ascii="Lato" w:eastAsia="Times New Roman" w:hAnsi="Lato" w:cs="Times New Roman"/>
          <w:color w:val="211814"/>
          <w:sz w:val="24"/>
          <w:szCs w:val="24"/>
          <w:lang w:eastAsia="pl-PL"/>
        </w:rPr>
      </w:pPr>
      <w:r>
        <w:rPr>
          <w:rFonts w:ascii="Lato" w:eastAsia="Times New Roman" w:hAnsi="Lato" w:cs="Times New Roman"/>
          <w:color w:val="211814"/>
          <w:sz w:val="24"/>
          <w:szCs w:val="24"/>
          <w:lang w:eastAsia="pl-PL"/>
        </w:rPr>
        <w:t xml:space="preserve">- </w:t>
      </w:r>
      <w:r w:rsidR="00A954DC" w:rsidRPr="00DD57D3">
        <w:rPr>
          <w:rFonts w:ascii="Lato" w:eastAsia="Times New Roman" w:hAnsi="Lato" w:cs="Times New Roman"/>
          <w:color w:val="211814"/>
          <w:sz w:val="24"/>
          <w:szCs w:val="24"/>
          <w:lang w:eastAsia="pl-PL"/>
        </w:rPr>
        <w:t>świadectwo dojrzałości uzyskane w polskim systemie oświaty</w:t>
      </w:r>
    </w:p>
    <w:p w:rsidR="00A954DC" w:rsidRPr="00DD57D3" w:rsidRDefault="009532D2" w:rsidP="00DD57D3">
      <w:pPr>
        <w:spacing w:after="0" w:line="276" w:lineRule="auto"/>
        <w:ind w:left="709"/>
        <w:jc w:val="both"/>
        <w:rPr>
          <w:rFonts w:ascii="Lato" w:eastAsia="Times New Roman" w:hAnsi="Lato" w:cs="Times New Roman"/>
          <w:color w:val="211814"/>
          <w:sz w:val="24"/>
          <w:szCs w:val="24"/>
          <w:lang w:eastAsia="pl-PL"/>
        </w:rPr>
      </w:pPr>
      <w:r>
        <w:rPr>
          <w:rFonts w:ascii="Lato" w:eastAsia="Times New Roman" w:hAnsi="Lato" w:cs="Times New Roman"/>
          <w:color w:val="211814"/>
          <w:sz w:val="24"/>
          <w:szCs w:val="24"/>
          <w:lang w:eastAsia="pl-PL"/>
        </w:rPr>
        <w:t xml:space="preserve">- </w:t>
      </w:r>
      <w:r w:rsidR="00A954DC" w:rsidRPr="00DD57D3">
        <w:rPr>
          <w:rFonts w:ascii="Lato" w:eastAsia="Times New Roman" w:hAnsi="Lato" w:cs="Times New Roman"/>
          <w:color w:val="211814"/>
          <w:sz w:val="24"/>
          <w:szCs w:val="24"/>
          <w:lang w:eastAsia="pl-PL"/>
        </w:rPr>
        <w:t>świadectwo nabycia uprawnień do wykonywania zawodu tłumacza przysięgłego wydane przez Ministra Sprawiedliwości</w:t>
      </w:r>
    </w:p>
    <w:p w:rsidR="00C10DA2" w:rsidRPr="00DD57D3" w:rsidRDefault="00DD57D3" w:rsidP="009532D2">
      <w:pPr>
        <w:spacing w:after="0" w:line="276" w:lineRule="auto"/>
        <w:jc w:val="both"/>
        <w:rPr>
          <w:rFonts w:ascii="Lato" w:eastAsia="Times New Roman" w:hAnsi="Lato" w:cs="Times New Roman"/>
          <w:b/>
          <w:color w:val="211814"/>
          <w:sz w:val="24"/>
          <w:szCs w:val="24"/>
          <w:lang w:eastAsia="pl-PL"/>
        </w:rPr>
      </w:pPr>
      <w:r>
        <w:rPr>
          <w:rFonts w:ascii="Lato" w:eastAsia="Times New Roman" w:hAnsi="Lato" w:cs="Times New Roman"/>
          <w:b/>
          <w:color w:val="211814"/>
          <w:sz w:val="24"/>
          <w:szCs w:val="24"/>
          <w:lang w:eastAsia="pl-PL"/>
        </w:rPr>
        <w:t>7</w:t>
      </w:r>
      <w:r w:rsidR="00C10DA2" w:rsidRPr="00DD57D3">
        <w:rPr>
          <w:rFonts w:ascii="Lato" w:eastAsia="Times New Roman" w:hAnsi="Lato" w:cs="Times New Roman"/>
          <w:b/>
          <w:color w:val="211814"/>
          <w:sz w:val="24"/>
          <w:szCs w:val="24"/>
          <w:lang w:eastAsia="pl-PL"/>
        </w:rPr>
        <w:t>.</w:t>
      </w:r>
      <w:r w:rsidR="00C10DA2" w:rsidRPr="00DD57D3">
        <w:rPr>
          <w:rFonts w:ascii="Lato" w:eastAsia="Times New Roman" w:hAnsi="Lato" w:cs="Times New Roman"/>
          <w:b/>
          <w:color w:val="211814"/>
          <w:sz w:val="24"/>
          <w:szCs w:val="24"/>
          <w:lang w:eastAsia="pl-PL"/>
        </w:rPr>
        <w:tab/>
        <w:t>Dodatkowe dokumenty:</w:t>
      </w:r>
      <w:r w:rsidR="00C10DA2" w:rsidRPr="00DD57D3">
        <w:rPr>
          <w:rFonts w:ascii="Lato" w:eastAsia="Times New Roman" w:hAnsi="Lato" w:cs="Times New Roman"/>
          <w:b/>
          <w:color w:val="211814"/>
          <w:sz w:val="24"/>
          <w:szCs w:val="24"/>
          <w:lang w:eastAsia="pl-PL"/>
        </w:rPr>
        <w:tab/>
      </w:r>
    </w:p>
    <w:p w:rsidR="00C10DA2" w:rsidRPr="00DD57D3" w:rsidRDefault="00C10DA2" w:rsidP="009532D2">
      <w:pPr>
        <w:spacing w:after="0" w:line="276" w:lineRule="auto"/>
        <w:ind w:left="709"/>
        <w:jc w:val="both"/>
        <w:rPr>
          <w:rFonts w:ascii="Lato" w:eastAsia="Times New Roman" w:hAnsi="Lato" w:cs="Times New Roman"/>
          <w:color w:val="211814"/>
          <w:sz w:val="24"/>
          <w:szCs w:val="24"/>
          <w:lang w:eastAsia="pl-PL"/>
        </w:rPr>
      </w:pPr>
      <w:r w:rsidRPr="00DD57D3">
        <w:rPr>
          <w:rFonts w:ascii="Lato" w:eastAsia="Times New Roman" w:hAnsi="Lato" w:cs="Times New Roman"/>
          <w:color w:val="211814"/>
          <w:sz w:val="24"/>
          <w:szCs w:val="24"/>
          <w:lang w:eastAsia="pl-PL"/>
        </w:rPr>
        <w:t>kopie dokumentów potwierdzających spe</w:t>
      </w:r>
      <w:r w:rsidR="009532D2">
        <w:rPr>
          <w:rFonts w:ascii="Lato" w:eastAsia="Times New Roman" w:hAnsi="Lato" w:cs="Times New Roman"/>
          <w:color w:val="211814"/>
          <w:sz w:val="24"/>
          <w:szCs w:val="24"/>
          <w:lang w:eastAsia="pl-PL"/>
        </w:rPr>
        <w:t>łnienie wymagania dodatkowego w </w:t>
      </w:r>
      <w:r w:rsidRPr="00DD57D3">
        <w:rPr>
          <w:rFonts w:ascii="Lato" w:eastAsia="Times New Roman" w:hAnsi="Lato" w:cs="Times New Roman"/>
          <w:color w:val="211814"/>
          <w:sz w:val="24"/>
          <w:szCs w:val="24"/>
          <w:lang w:eastAsia="pl-PL"/>
        </w:rPr>
        <w:t>zakresie doświadczenia pracy</w:t>
      </w:r>
    </w:p>
    <w:p w:rsidR="00C10DA2" w:rsidRPr="00DD57D3" w:rsidRDefault="00C10DA2" w:rsidP="00DD57D3">
      <w:pPr>
        <w:spacing w:after="0" w:line="276" w:lineRule="auto"/>
        <w:ind w:left="708"/>
        <w:jc w:val="both"/>
        <w:rPr>
          <w:rFonts w:ascii="Lato" w:eastAsia="Times New Roman" w:hAnsi="Lato" w:cs="Times New Roman"/>
          <w:i/>
          <w:color w:val="211814"/>
          <w:sz w:val="24"/>
          <w:szCs w:val="24"/>
          <w:lang w:eastAsia="pl-PL"/>
        </w:rPr>
      </w:pPr>
      <w:r w:rsidRPr="00DD57D3">
        <w:rPr>
          <w:rFonts w:ascii="Lato" w:eastAsia="Times New Roman" w:hAnsi="Lato" w:cs="Times New Roman"/>
          <w:i/>
          <w:color w:val="211814"/>
          <w:sz w:val="24"/>
          <w:szCs w:val="24"/>
          <w:lang w:eastAsia="pl-PL"/>
        </w:rPr>
        <w:tab/>
      </w:r>
      <w:r w:rsidRPr="00DD57D3">
        <w:rPr>
          <w:rFonts w:ascii="Lato" w:eastAsia="Times New Roman" w:hAnsi="Lato" w:cs="Times New Roman"/>
          <w:i/>
          <w:color w:val="211814"/>
          <w:sz w:val="24"/>
          <w:szCs w:val="24"/>
          <w:lang w:eastAsia="pl-PL"/>
        </w:rPr>
        <w:tab/>
      </w:r>
    </w:p>
    <w:p w:rsidR="00C10DA2" w:rsidRPr="00DD57D3" w:rsidRDefault="00DD57D3" w:rsidP="009532D2">
      <w:pPr>
        <w:spacing w:after="0" w:line="276" w:lineRule="auto"/>
        <w:jc w:val="both"/>
        <w:rPr>
          <w:rFonts w:ascii="Lato" w:eastAsia="Times New Roman" w:hAnsi="Lato" w:cs="Times New Roman"/>
          <w:b/>
          <w:color w:val="211814"/>
          <w:sz w:val="24"/>
          <w:szCs w:val="24"/>
          <w:lang w:eastAsia="pl-PL"/>
        </w:rPr>
      </w:pPr>
      <w:r>
        <w:rPr>
          <w:rFonts w:ascii="Lato" w:eastAsia="Times New Roman" w:hAnsi="Lato" w:cs="Times New Roman"/>
          <w:b/>
          <w:color w:val="211814"/>
          <w:sz w:val="24"/>
          <w:szCs w:val="24"/>
          <w:lang w:eastAsia="pl-PL"/>
        </w:rPr>
        <w:t>8</w:t>
      </w:r>
      <w:r w:rsidR="00C10DA2" w:rsidRPr="00DD57D3">
        <w:rPr>
          <w:rFonts w:ascii="Lato" w:eastAsia="Times New Roman" w:hAnsi="Lato" w:cs="Times New Roman"/>
          <w:b/>
          <w:color w:val="211814"/>
          <w:sz w:val="24"/>
          <w:szCs w:val="24"/>
          <w:lang w:eastAsia="pl-PL"/>
        </w:rPr>
        <w:t>.</w:t>
      </w:r>
      <w:r w:rsidR="00C10DA2" w:rsidRPr="00DD57D3">
        <w:rPr>
          <w:rFonts w:ascii="Lato" w:eastAsia="Times New Roman" w:hAnsi="Lato" w:cs="Times New Roman"/>
          <w:b/>
          <w:color w:val="211814"/>
          <w:sz w:val="24"/>
          <w:szCs w:val="24"/>
          <w:lang w:eastAsia="pl-PL"/>
        </w:rPr>
        <w:tab/>
        <w:t>Informacje dodatkowe:</w:t>
      </w:r>
    </w:p>
    <w:p w:rsidR="00C10DA2" w:rsidRPr="00DD57D3" w:rsidRDefault="00C10DA2" w:rsidP="009532D2">
      <w:pPr>
        <w:spacing w:after="0" w:line="276" w:lineRule="auto"/>
        <w:ind w:left="709"/>
        <w:jc w:val="both"/>
        <w:rPr>
          <w:rFonts w:ascii="Lato" w:eastAsia="Times New Roman" w:hAnsi="Lato" w:cs="Times New Roman"/>
          <w:sz w:val="24"/>
          <w:szCs w:val="24"/>
          <w:lang w:eastAsia="pl-PL"/>
        </w:rPr>
      </w:pPr>
      <w:r w:rsidRPr="00DD57D3">
        <w:rPr>
          <w:rFonts w:ascii="Lato" w:eastAsia="Times New Roman" w:hAnsi="Lato" w:cs="Times New Roman"/>
          <w:sz w:val="24"/>
          <w:szCs w:val="24"/>
          <w:lang w:eastAsia="pl-PL"/>
        </w:rPr>
        <w:t xml:space="preserve">Dokumenty należy składać do dnia </w:t>
      </w:r>
      <w:r w:rsidR="00C3206D" w:rsidRPr="00DD57D3">
        <w:rPr>
          <w:rFonts w:ascii="Lato" w:eastAsia="Times New Roman" w:hAnsi="Lato" w:cs="Times New Roman"/>
          <w:b/>
          <w:sz w:val="24"/>
          <w:szCs w:val="24"/>
          <w:lang w:eastAsia="pl-PL"/>
        </w:rPr>
        <w:t>08</w:t>
      </w:r>
      <w:r w:rsidR="006440D8" w:rsidRPr="00DD57D3">
        <w:rPr>
          <w:rFonts w:ascii="Lato" w:eastAsia="Times New Roman" w:hAnsi="Lato" w:cs="Times New Roman"/>
          <w:b/>
          <w:sz w:val="24"/>
          <w:szCs w:val="24"/>
          <w:lang w:eastAsia="pl-PL"/>
        </w:rPr>
        <w:t>.01</w:t>
      </w:r>
      <w:r w:rsidRPr="00DD57D3">
        <w:rPr>
          <w:rFonts w:ascii="Lato" w:eastAsia="Times New Roman" w:hAnsi="Lato" w:cs="Times New Roman"/>
          <w:sz w:val="24"/>
          <w:szCs w:val="24"/>
          <w:lang w:eastAsia="pl-PL"/>
        </w:rPr>
        <w:t>.</w:t>
      </w:r>
      <w:r w:rsidRPr="00DD57D3">
        <w:rPr>
          <w:rFonts w:ascii="Lato" w:eastAsia="Times New Roman" w:hAnsi="Lato" w:cs="Times New Roman"/>
          <w:b/>
          <w:bCs/>
          <w:sz w:val="24"/>
          <w:szCs w:val="24"/>
          <w:lang w:eastAsia="pl-PL"/>
        </w:rPr>
        <w:t>202</w:t>
      </w:r>
      <w:r w:rsidR="00C3206D" w:rsidRPr="00DD57D3">
        <w:rPr>
          <w:rFonts w:ascii="Lato" w:eastAsia="Times New Roman" w:hAnsi="Lato" w:cs="Times New Roman"/>
          <w:b/>
          <w:bCs/>
          <w:sz w:val="24"/>
          <w:szCs w:val="24"/>
          <w:lang w:eastAsia="pl-PL"/>
        </w:rPr>
        <w:t>1</w:t>
      </w:r>
      <w:r w:rsidRPr="00DD57D3">
        <w:rPr>
          <w:rFonts w:ascii="Lato" w:eastAsia="Times New Roman" w:hAnsi="Lato" w:cs="Times New Roman"/>
          <w:b/>
          <w:bCs/>
          <w:sz w:val="24"/>
          <w:szCs w:val="24"/>
          <w:lang w:eastAsia="pl-PL"/>
        </w:rPr>
        <w:t xml:space="preserve">.  </w:t>
      </w:r>
      <w:r w:rsidRPr="00DD57D3">
        <w:rPr>
          <w:rFonts w:ascii="Lato" w:eastAsia="Times New Roman" w:hAnsi="Lato" w:cs="Times New Roman"/>
          <w:sz w:val="24"/>
          <w:szCs w:val="24"/>
          <w:lang w:eastAsia="pl-PL"/>
        </w:rPr>
        <w:t xml:space="preserve">do godziny </w:t>
      </w:r>
      <w:r w:rsidRPr="00DD57D3">
        <w:rPr>
          <w:rFonts w:ascii="Lato" w:eastAsia="Times New Roman" w:hAnsi="Lato" w:cs="Times New Roman"/>
          <w:b/>
          <w:bCs/>
          <w:sz w:val="24"/>
          <w:szCs w:val="24"/>
          <w:lang w:eastAsia="pl-PL"/>
        </w:rPr>
        <w:t>15.00</w:t>
      </w:r>
      <w:r w:rsidRPr="00DD57D3">
        <w:rPr>
          <w:rFonts w:ascii="Lato" w:eastAsia="Times New Roman" w:hAnsi="Lato" w:cs="Times New Roman"/>
          <w:sz w:val="24"/>
          <w:szCs w:val="24"/>
          <w:lang w:eastAsia="pl-PL"/>
        </w:rPr>
        <w:t xml:space="preserve">  do urny, która znajduje się przed wejściem do budynku Ośrodka w Nysie przy ul. K.E.N 1A.  lub za pośrednictwem poczty, kuriera w zamkniętej kopercie z dopiskiem: </w:t>
      </w:r>
      <w:r w:rsidRPr="00DD57D3">
        <w:rPr>
          <w:rFonts w:ascii="Lato" w:eastAsia="Times New Roman" w:hAnsi="Lato" w:cs="Times New Roman"/>
          <w:b/>
          <w:bCs/>
          <w:sz w:val="24"/>
          <w:szCs w:val="24"/>
          <w:lang w:eastAsia="pl-PL"/>
        </w:rPr>
        <w:t xml:space="preserve">„Dotyczy zatrudnienia na  stanowisko: Asystent Rodziny </w:t>
      </w:r>
      <w:r w:rsidR="000D5EDD" w:rsidRPr="00DD57D3">
        <w:rPr>
          <w:rFonts w:ascii="Lato" w:eastAsia="Times New Roman" w:hAnsi="Lato" w:cs="Times New Roman"/>
          <w:b/>
          <w:bCs/>
          <w:sz w:val="24"/>
          <w:szCs w:val="24"/>
          <w:lang w:eastAsia="pl-PL"/>
        </w:rPr>
        <w:t>w Ośrodku Pomocy Społecznej w Nysie</w:t>
      </w:r>
      <w:r w:rsidR="00C3206D" w:rsidRPr="00DD57D3">
        <w:rPr>
          <w:rFonts w:ascii="Lato" w:hAnsi="Lato"/>
          <w:b/>
          <w:bCs/>
          <w:color w:val="211814"/>
          <w:sz w:val="24"/>
          <w:szCs w:val="24"/>
        </w:rPr>
        <w:t xml:space="preserve"> w ramach Regionalnego Programu Operacyjnego Wojewód</w:t>
      </w:r>
      <w:r w:rsidR="009532D2">
        <w:rPr>
          <w:rFonts w:ascii="Lato" w:hAnsi="Lato"/>
          <w:b/>
          <w:bCs/>
          <w:color w:val="211814"/>
          <w:sz w:val="24"/>
          <w:szCs w:val="24"/>
        </w:rPr>
        <w:t xml:space="preserve">ztwa Opolskiego 2014 – 2020,  </w:t>
      </w:r>
      <w:r w:rsidR="00C3206D" w:rsidRPr="00DD57D3">
        <w:rPr>
          <w:rFonts w:ascii="Lato" w:hAnsi="Lato"/>
          <w:b/>
          <w:bCs/>
          <w:color w:val="211814"/>
          <w:sz w:val="24"/>
          <w:szCs w:val="24"/>
        </w:rPr>
        <w:t xml:space="preserve">oś priorytetowa VII  </w:t>
      </w:r>
      <w:r w:rsidR="00C3206D" w:rsidRPr="00DD57D3">
        <w:rPr>
          <w:rFonts w:ascii="Lato" w:hAnsi="Lato"/>
          <w:b/>
          <w:bCs/>
          <w:i/>
          <w:iCs/>
          <w:color w:val="211814"/>
          <w:sz w:val="24"/>
          <w:szCs w:val="24"/>
        </w:rPr>
        <w:t>Integracja społeczne</w:t>
      </w:r>
      <w:r w:rsidR="00C3206D" w:rsidRPr="00DD57D3">
        <w:rPr>
          <w:rFonts w:ascii="Lato" w:hAnsi="Lato"/>
          <w:b/>
          <w:bCs/>
          <w:color w:val="211814"/>
          <w:sz w:val="24"/>
          <w:szCs w:val="24"/>
        </w:rPr>
        <w:t xml:space="preserve">, działanie 8.1. typ projektu: </w:t>
      </w:r>
      <w:r w:rsidR="00C3206D" w:rsidRPr="00DD57D3">
        <w:rPr>
          <w:rFonts w:ascii="Lato" w:hAnsi="Lato"/>
          <w:b/>
          <w:bCs/>
          <w:i/>
          <w:iCs/>
          <w:color w:val="211814"/>
          <w:sz w:val="24"/>
          <w:szCs w:val="24"/>
        </w:rPr>
        <w:t xml:space="preserve">Wsparcie rodzin przeżywających problemy opiekuńczo-wychowawcze  </w:t>
      </w:r>
      <w:r w:rsidRPr="00DD57D3">
        <w:rPr>
          <w:rFonts w:ascii="Lato" w:eastAsia="Times New Roman" w:hAnsi="Lato" w:cs="Times New Roman"/>
          <w:b/>
          <w:bCs/>
          <w:sz w:val="24"/>
          <w:szCs w:val="24"/>
          <w:lang w:eastAsia="pl-PL"/>
        </w:rPr>
        <w:t>”</w:t>
      </w:r>
    </w:p>
    <w:p w:rsidR="004D0A8D" w:rsidRPr="00DD57D3" w:rsidRDefault="004D0A8D" w:rsidP="009532D2">
      <w:pPr>
        <w:spacing w:after="0" w:line="276" w:lineRule="auto"/>
        <w:ind w:left="709"/>
        <w:jc w:val="both"/>
        <w:rPr>
          <w:rFonts w:ascii="Lato" w:hAnsi="Lato"/>
          <w:b/>
          <w:color w:val="29295B"/>
          <w:sz w:val="24"/>
          <w:szCs w:val="24"/>
        </w:rPr>
      </w:pPr>
      <w:r w:rsidRPr="00DD57D3">
        <w:rPr>
          <w:rFonts w:ascii="Lato" w:eastAsia="Times New Roman" w:hAnsi="Lato" w:cs="Times New Roman"/>
          <w:sz w:val="24"/>
          <w:szCs w:val="24"/>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rsidR="004D0A8D" w:rsidRPr="00DD57D3" w:rsidRDefault="004D0A8D" w:rsidP="00DD57D3">
      <w:pPr>
        <w:spacing w:after="0" w:line="276" w:lineRule="auto"/>
        <w:ind w:firstLine="708"/>
        <w:jc w:val="both"/>
        <w:rPr>
          <w:rFonts w:ascii="Lato" w:eastAsia="Times New Roman" w:hAnsi="Lato" w:cs="Times New Roman"/>
          <w:b/>
          <w:sz w:val="24"/>
          <w:szCs w:val="24"/>
          <w:lang w:eastAsia="pl-PL"/>
        </w:rPr>
      </w:pPr>
    </w:p>
    <w:p w:rsidR="004D0A8D" w:rsidRPr="00DD57D3" w:rsidRDefault="00DD57D3" w:rsidP="009532D2">
      <w:pPr>
        <w:spacing w:after="0" w:line="276" w:lineRule="auto"/>
        <w:jc w:val="both"/>
        <w:rPr>
          <w:rFonts w:ascii="Lato" w:eastAsia="Times New Roman" w:hAnsi="Lato" w:cs="Times New Roman"/>
          <w:b/>
          <w:sz w:val="24"/>
          <w:szCs w:val="24"/>
          <w:lang w:eastAsia="pl-PL"/>
        </w:rPr>
      </w:pPr>
      <w:r>
        <w:rPr>
          <w:rFonts w:ascii="Lato" w:eastAsia="Times New Roman" w:hAnsi="Lato" w:cs="Times New Roman"/>
          <w:b/>
          <w:sz w:val="24"/>
          <w:szCs w:val="24"/>
          <w:lang w:eastAsia="pl-PL"/>
        </w:rPr>
        <w:t>9</w:t>
      </w:r>
      <w:r w:rsidR="004D0A8D" w:rsidRPr="00DD57D3">
        <w:rPr>
          <w:rFonts w:ascii="Lato" w:eastAsia="Times New Roman" w:hAnsi="Lato" w:cs="Times New Roman"/>
          <w:b/>
          <w:sz w:val="24"/>
          <w:szCs w:val="24"/>
          <w:lang w:eastAsia="pl-PL"/>
        </w:rPr>
        <w:t>.</w:t>
      </w:r>
      <w:r w:rsidR="004D0A8D" w:rsidRPr="00DD57D3">
        <w:rPr>
          <w:rFonts w:ascii="Lato" w:eastAsia="Times New Roman" w:hAnsi="Lato" w:cs="Times New Roman"/>
          <w:b/>
          <w:sz w:val="24"/>
          <w:szCs w:val="24"/>
          <w:lang w:eastAsia="pl-PL"/>
        </w:rPr>
        <w:tab/>
        <w:t>Dane osobowe - klauzula informacyjna</w:t>
      </w:r>
      <w:r w:rsidR="004D0A8D" w:rsidRPr="00DD57D3">
        <w:rPr>
          <w:rFonts w:ascii="Lato" w:eastAsia="Times New Roman" w:hAnsi="Lato" w:cs="Times New Roman"/>
          <w:b/>
          <w:sz w:val="24"/>
          <w:szCs w:val="24"/>
          <w:lang w:eastAsia="pl-PL"/>
        </w:rPr>
        <w:tab/>
      </w:r>
    </w:p>
    <w:p w:rsidR="004D0A8D" w:rsidRPr="00DD57D3" w:rsidRDefault="004D0A8D" w:rsidP="00DD57D3">
      <w:pPr>
        <w:spacing w:after="0" w:line="276" w:lineRule="auto"/>
        <w:ind w:firstLine="708"/>
        <w:jc w:val="both"/>
        <w:rPr>
          <w:rFonts w:ascii="Lato" w:eastAsia="Times New Roman" w:hAnsi="Lato" w:cs="Times New Roman"/>
          <w:b/>
          <w:sz w:val="24"/>
          <w:szCs w:val="24"/>
          <w:lang w:eastAsia="pl-PL"/>
        </w:rPr>
      </w:pPr>
    </w:p>
    <w:p w:rsidR="004D0A8D" w:rsidRPr="00DD57D3" w:rsidRDefault="009532D2" w:rsidP="009532D2">
      <w:pPr>
        <w:spacing w:after="0" w:line="276" w:lineRule="auto"/>
        <w:ind w:left="709"/>
        <w:jc w:val="both"/>
        <w:rPr>
          <w:rFonts w:ascii="Lato" w:eastAsia="Times New Roman" w:hAnsi="Lato" w:cs="Times New Roman"/>
          <w:bCs/>
          <w:color w:val="211814"/>
          <w:sz w:val="24"/>
          <w:szCs w:val="24"/>
          <w:lang w:eastAsia="pl-PL"/>
        </w:rPr>
      </w:pPr>
      <w:r>
        <w:rPr>
          <w:rFonts w:ascii="Lato" w:eastAsia="Times New Roman" w:hAnsi="Lato" w:cs="Times New Roman"/>
          <w:bCs/>
          <w:color w:val="211814"/>
          <w:sz w:val="24"/>
          <w:szCs w:val="24"/>
          <w:lang w:eastAsia="pl-PL"/>
        </w:rPr>
        <w:t xml:space="preserve">Dane </w:t>
      </w:r>
      <w:r w:rsidR="004D0A8D" w:rsidRPr="00DD57D3">
        <w:rPr>
          <w:rFonts w:ascii="Lato" w:eastAsia="Times New Roman" w:hAnsi="Lato" w:cs="Times New Roman"/>
          <w:bCs/>
          <w:color w:val="211814"/>
          <w:sz w:val="24"/>
          <w:szCs w:val="24"/>
          <w:lang w:eastAsia="pl-PL"/>
        </w:rPr>
        <w:t>osobowe są przetwarzane zgodnie z przepisami rozporządzenia Parlamentu Europejskiego i Rady (UE) 2016/6</w:t>
      </w:r>
      <w:r>
        <w:rPr>
          <w:rFonts w:ascii="Lato" w:eastAsia="Times New Roman" w:hAnsi="Lato" w:cs="Times New Roman"/>
          <w:bCs/>
          <w:color w:val="211814"/>
          <w:sz w:val="24"/>
          <w:szCs w:val="24"/>
          <w:lang w:eastAsia="pl-PL"/>
        </w:rPr>
        <w:t>79 z dnia 27 kwietnia 2016r., w </w:t>
      </w:r>
      <w:r w:rsidR="004D0A8D" w:rsidRPr="00DD57D3">
        <w:rPr>
          <w:rFonts w:ascii="Lato" w:eastAsia="Times New Roman" w:hAnsi="Lato" w:cs="Times New Roman"/>
          <w:bCs/>
          <w:color w:val="211814"/>
          <w:sz w:val="24"/>
          <w:szCs w:val="24"/>
          <w:lang w:eastAsia="pl-PL"/>
        </w:rPr>
        <w:t xml:space="preserve">sprawie ochrony osób fizycznych w związku z przetwarzaniem danych osobowych i w sprawie swobodnego przepływu takich danych oraz uchylenia dyrektywy 95/46/WE(RODO). </w:t>
      </w:r>
    </w:p>
    <w:p w:rsidR="004D0A8D" w:rsidRPr="00DD57D3" w:rsidRDefault="004D0A8D" w:rsidP="009532D2">
      <w:pPr>
        <w:spacing w:after="0" w:line="276" w:lineRule="auto"/>
        <w:ind w:left="709"/>
        <w:jc w:val="both"/>
        <w:rPr>
          <w:rFonts w:ascii="Lato" w:eastAsia="Times New Roman" w:hAnsi="Lato" w:cs="Times New Roman"/>
          <w:bCs/>
          <w:color w:val="211814"/>
          <w:sz w:val="24"/>
          <w:szCs w:val="24"/>
          <w:lang w:eastAsia="pl-PL"/>
        </w:rPr>
      </w:pPr>
      <w:r w:rsidRPr="00DD57D3">
        <w:rPr>
          <w:rFonts w:ascii="Lato" w:eastAsia="Times New Roman" w:hAnsi="Lato" w:cs="Times New Roman"/>
          <w:bCs/>
          <w:color w:val="211814"/>
          <w:sz w:val="24"/>
          <w:szCs w:val="24"/>
          <w:lang w:eastAsia="pl-PL"/>
        </w:rPr>
        <w:t>Każdy kandydat przystępujący do naboru podaje swoje dane dobrowolnie.</w:t>
      </w:r>
      <w:r w:rsidR="009532D2">
        <w:rPr>
          <w:rFonts w:ascii="Lato" w:eastAsia="Times New Roman" w:hAnsi="Lato" w:cs="Times New Roman"/>
          <w:bCs/>
          <w:color w:val="211814"/>
          <w:sz w:val="24"/>
          <w:szCs w:val="24"/>
          <w:lang w:eastAsia="pl-PL"/>
        </w:rPr>
        <w:t xml:space="preserve"> Bez </w:t>
      </w:r>
      <w:r w:rsidRPr="00DD57D3">
        <w:rPr>
          <w:rFonts w:ascii="Lato" w:eastAsia="Times New Roman" w:hAnsi="Lato" w:cs="Times New Roman"/>
          <w:bCs/>
          <w:color w:val="211814"/>
          <w:sz w:val="24"/>
          <w:szCs w:val="24"/>
          <w:lang w:eastAsia="pl-PL"/>
        </w:rPr>
        <w:t>podania wymaganych danych osobowych nie będ</w:t>
      </w:r>
      <w:r w:rsidR="00DD57D3">
        <w:rPr>
          <w:rFonts w:ascii="Lato" w:eastAsia="Times New Roman" w:hAnsi="Lato" w:cs="Times New Roman"/>
          <w:bCs/>
          <w:color w:val="211814"/>
          <w:sz w:val="24"/>
          <w:szCs w:val="24"/>
          <w:lang w:eastAsia="pl-PL"/>
        </w:rPr>
        <w:t>zie możliwy udzi</w:t>
      </w:r>
      <w:r w:rsidR="009532D2">
        <w:rPr>
          <w:rFonts w:ascii="Lato" w:eastAsia="Times New Roman" w:hAnsi="Lato" w:cs="Times New Roman"/>
          <w:bCs/>
          <w:color w:val="211814"/>
          <w:sz w:val="24"/>
          <w:szCs w:val="24"/>
          <w:lang w:eastAsia="pl-PL"/>
        </w:rPr>
        <w:t>ał w </w:t>
      </w:r>
      <w:r w:rsidR="00DD57D3">
        <w:rPr>
          <w:rFonts w:ascii="Lato" w:eastAsia="Times New Roman" w:hAnsi="Lato" w:cs="Times New Roman"/>
          <w:bCs/>
          <w:color w:val="211814"/>
          <w:sz w:val="24"/>
          <w:szCs w:val="24"/>
          <w:lang w:eastAsia="pl-PL"/>
        </w:rPr>
        <w:t xml:space="preserve">naborze. </w:t>
      </w:r>
      <w:r w:rsidRPr="00DD57D3">
        <w:rPr>
          <w:rFonts w:ascii="Lato" w:eastAsia="Times New Roman" w:hAnsi="Lato" w:cs="Times New Roman"/>
          <w:bCs/>
          <w:color w:val="211814"/>
          <w:sz w:val="24"/>
          <w:szCs w:val="24"/>
          <w:lang w:eastAsia="pl-PL"/>
        </w:rPr>
        <w:t>Administratorem danych osobowych przetwarzanych w toku prowadzonego naboru jest Dyrektor Ośrodka</w:t>
      </w:r>
      <w:r w:rsidR="009532D2">
        <w:rPr>
          <w:rFonts w:ascii="Lato" w:eastAsia="Times New Roman" w:hAnsi="Lato" w:cs="Times New Roman"/>
          <w:bCs/>
          <w:color w:val="211814"/>
          <w:sz w:val="24"/>
          <w:szCs w:val="24"/>
          <w:lang w:eastAsia="pl-PL"/>
        </w:rPr>
        <w:t xml:space="preserve"> Pomocy Społecznej z siedzibą w </w:t>
      </w:r>
      <w:r w:rsidRPr="00DD57D3">
        <w:rPr>
          <w:rFonts w:ascii="Lato" w:eastAsia="Times New Roman" w:hAnsi="Lato" w:cs="Times New Roman"/>
          <w:bCs/>
          <w:color w:val="211814"/>
          <w:sz w:val="24"/>
          <w:szCs w:val="24"/>
          <w:lang w:eastAsia="pl-PL"/>
        </w:rPr>
        <w:t xml:space="preserve">Nysie, przy ul. K.E.N. 1A. 48-303 Nysa. </w:t>
      </w:r>
    </w:p>
    <w:p w:rsidR="00DD57D3" w:rsidRDefault="004D0A8D" w:rsidP="009532D2">
      <w:pPr>
        <w:spacing w:after="0" w:line="276" w:lineRule="auto"/>
        <w:ind w:left="709"/>
        <w:jc w:val="both"/>
        <w:rPr>
          <w:rFonts w:ascii="Lato" w:eastAsia="Times New Roman" w:hAnsi="Lato" w:cs="Times New Roman"/>
          <w:bCs/>
          <w:color w:val="211814"/>
          <w:sz w:val="24"/>
          <w:szCs w:val="24"/>
          <w:lang w:eastAsia="pl-PL"/>
        </w:rPr>
      </w:pPr>
      <w:r w:rsidRPr="00DD57D3">
        <w:rPr>
          <w:rFonts w:ascii="Lato" w:eastAsia="Times New Roman" w:hAnsi="Lato" w:cs="Times New Roman"/>
          <w:bCs/>
          <w:color w:val="211814"/>
          <w:sz w:val="24"/>
          <w:szCs w:val="24"/>
          <w:lang w:eastAsia="pl-PL"/>
        </w:rPr>
        <w:t xml:space="preserve">Można skontaktować się z Administratorem za pośrednictwem powołanego przez niego Inspektora ochrony danych: tel. 77 4472370   </w:t>
      </w:r>
    </w:p>
    <w:p w:rsidR="004D0A8D" w:rsidRPr="00DD57D3" w:rsidRDefault="004D0A8D" w:rsidP="009532D2">
      <w:pPr>
        <w:spacing w:after="0" w:line="276" w:lineRule="auto"/>
        <w:ind w:left="709"/>
        <w:jc w:val="both"/>
        <w:rPr>
          <w:rFonts w:ascii="Lato" w:eastAsia="Times New Roman" w:hAnsi="Lato" w:cs="Times New Roman"/>
          <w:bCs/>
          <w:color w:val="211814"/>
          <w:sz w:val="24"/>
          <w:szCs w:val="24"/>
          <w:lang w:eastAsia="pl-PL"/>
        </w:rPr>
      </w:pPr>
      <w:r w:rsidRPr="00DD57D3">
        <w:rPr>
          <w:rFonts w:ascii="Lato" w:eastAsia="Times New Roman" w:hAnsi="Lato" w:cs="Times New Roman"/>
          <w:bCs/>
          <w:color w:val="211814"/>
          <w:sz w:val="24"/>
          <w:szCs w:val="24"/>
          <w:lang w:eastAsia="pl-PL"/>
        </w:rPr>
        <w:lastRenderedPageBreak/>
        <w:t>e-mail: iod@ops-nysa.pl</w:t>
      </w:r>
    </w:p>
    <w:p w:rsidR="004D0A8D" w:rsidRPr="00DD57D3" w:rsidRDefault="004D0A8D" w:rsidP="009532D2">
      <w:pPr>
        <w:spacing w:after="0" w:line="276" w:lineRule="auto"/>
        <w:ind w:left="709"/>
        <w:jc w:val="both"/>
        <w:rPr>
          <w:rFonts w:ascii="Lato" w:eastAsia="Times New Roman" w:hAnsi="Lato" w:cs="Times New Roman"/>
          <w:bCs/>
          <w:color w:val="211814"/>
          <w:sz w:val="24"/>
          <w:szCs w:val="24"/>
          <w:lang w:eastAsia="pl-PL"/>
        </w:rPr>
      </w:pPr>
      <w:r w:rsidRPr="00DD57D3">
        <w:rPr>
          <w:rFonts w:ascii="Lato" w:eastAsia="Times New Roman" w:hAnsi="Lato" w:cs="Times New Roman"/>
          <w:bCs/>
          <w:color w:val="211814"/>
          <w:sz w:val="24"/>
          <w:szCs w:val="24"/>
          <w:lang w:eastAsia="pl-PL"/>
        </w:rPr>
        <w:t>Celem przetwarzania danych jest przep</w:t>
      </w:r>
      <w:r w:rsidR="009532D2">
        <w:rPr>
          <w:rFonts w:ascii="Lato" w:eastAsia="Times New Roman" w:hAnsi="Lato" w:cs="Times New Roman"/>
          <w:bCs/>
          <w:color w:val="211814"/>
          <w:sz w:val="24"/>
          <w:szCs w:val="24"/>
          <w:lang w:eastAsia="pl-PL"/>
        </w:rPr>
        <w:t>rowadzenie naboru na wskazane w </w:t>
      </w:r>
      <w:r w:rsidRPr="00DD57D3">
        <w:rPr>
          <w:rFonts w:ascii="Lato" w:eastAsia="Times New Roman" w:hAnsi="Lato" w:cs="Times New Roman"/>
          <w:bCs/>
          <w:color w:val="211814"/>
          <w:sz w:val="24"/>
          <w:szCs w:val="24"/>
          <w:lang w:eastAsia="pl-PL"/>
        </w:rPr>
        <w:t>ogłoszeniu wolne stanowisko pracy w Ośrodku Pomocy Społecznej w Nysie. Każdy ma prawo dostępu do treści swoich danych i ich poprawiania.  Złożone dokumenty aplikacyjne  będą przechowywane do zakończenia rekrutacji, po czym zostaną usunięte</w:t>
      </w:r>
      <w:r w:rsidRPr="00DD57D3">
        <w:rPr>
          <w:rFonts w:ascii="Lato" w:eastAsia="Times New Roman" w:hAnsi="Lato" w:cs="Times New Roman"/>
          <w:bCs/>
          <w:color w:val="FF0000"/>
          <w:sz w:val="24"/>
          <w:szCs w:val="24"/>
          <w:lang w:eastAsia="pl-PL"/>
        </w:rPr>
        <w:t xml:space="preserve">. </w:t>
      </w:r>
      <w:r w:rsidRPr="00DD57D3">
        <w:rPr>
          <w:rFonts w:ascii="Lato" w:eastAsia="Times New Roman" w:hAnsi="Lato" w:cs="Times New Roman"/>
          <w:bCs/>
          <w:color w:val="211814"/>
          <w:sz w:val="24"/>
          <w:szCs w:val="24"/>
          <w:lang w:eastAsia="pl-PL"/>
        </w:rPr>
        <w:t xml:space="preserve">Odbiorców danych: brak. </w:t>
      </w:r>
    </w:p>
    <w:p w:rsidR="004D0A8D" w:rsidRPr="00DD57D3" w:rsidRDefault="004D0A8D" w:rsidP="009532D2">
      <w:pPr>
        <w:spacing w:after="0" w:line="276" w:lineRule="auto"/>
        <w:ind w:left="709"/>
        <w:jc w:val="both"/>
        <w:rPr>
          <w:rFonts w:ascii="Lato" w:eastAsia="Times New Roman" w:hAnsi="Lato" w:cs="Times New Roman"/>
          <w:bCs/>
          <w:color w:val="211814"/>
          <w:sz w:val="24"/>
          <w:szCs w:val="24"/>
          <w:lang w:eastAsia="pl-PL"/>
        </w:rPr>
      </w:pPr>
      <w:r w:rsidRPr="00DD57D3">
        <w:rPr>
          <w:rFonts w:ascii="Lato" w:eastAsia="Times New Roman" w:hAnsi="Lato" w:cs="Times New Roman"/>
          <w:bCs/>
          <w:color w:val="211814"/>
          <w:sz w:val="24"/>
          <w:szCs w:val="24"/>
          <w:lang w:eastAsia="pl-PL"/>
        </w:rPr>
        <w:t>Kandydaci, któr</w:t>
      </w:r>
      <w:r w:rsidR="009532D2">
        <w:rPr>
          <w:rFonts w:ascii="Lato" w:eastAsia="Times New Roman" w:hAnsi="Lato" w:cs="Times New Roman"/>
          <w:bCs/>
          <w:color w:val="211814"/>
          <w:sz w:val="24"/>
          <w:szCs w:val="24"/>
          <w:lang w:eastAsia="pl-PL"/>
        </w:rPr>
        <w:t>zy złożą dokumenty aplikacyjne mają prawo</w:t>
      </w:r>
      <w:bookmarkStart w:id="0" w:name="_GoBack"/>
      <w:bookmarkEnd w:id="0"/>
      <w:r w:rsidRPr="00DD57D3">
        <w:rPr>
          <w:rFonts w:ascii="Lato" w:eastAsia="Times New Roman" w:hAnsi="Lato" w:cs="Times New Roman"/>
          <w:bCs/>
          <w:color w:val="211814"/>
          <w:sz w:val="24"/>
          <w:szCs w:val="24"/>
          <w:lang w:eastAsia="pl-PL"/>
        </w:rPr>
        <w:t>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rsidR="004D0A8D" w:rsidRPr="00DD57D3" w:rsidRDefault="004D0A8D" w:rsidP="009532D2">
      <w:pPr>
        <w:spacing w:after="0" w:line="276" w:lineRule="auto"/>
        <w:ind w:left="709"/>
        <w:jc w:val="both"/>
        <w:rPr>
          <w:rFonts w:ascii="Lato" w:eastAsia="Times New Roman" w:hAnsi="Lato" w:cs="Times New Roman"/>
          <w:bCs/>
          <w:color w:val="211814"/>
          <w:sz w:val="24"/>
          <w:szCs w:val="24"/>
          <w:lang w:eastAsia="pl-PL"/>
        </w:rPr>
      </w:pPr>
      <w:r w:rsidRPr="00DD57D3">
        <w:rPr>
          <w:rFonts w:ascii="Lato" w:eastAsia="Times New Roman" w:hAnsi="Lato" w:cs="Times New Roman"/>
          <w:bCs/>
          <w:color w:val="211814"/>
          <w:sz w:val="24"/>
          <w:szCs w:val="24"/>
          <w:lang w:eastAsia="pl-PL"/>
        </w:rPr>
        <w:t>Podane dane nie będą podstawą do zautomatyzowanego podejmowania decyzji, nie będą profilowane.</w:t>
      </w:r>
    </w:p>
    <w:p w:rsidR="004D0A8D" w:rsidRPr="00DD57D3" w:rsidRDefault="004D0A8D" w:rsidP="009532D2">
      <w:pPr>
        <w:spacing w:after="0" w:line="276" w:lineRule="auto"/>
        <w:ind w:left="709"/>
        <w:jc w:val="both"/>
        <w:rPr>
          <w:rFonts w:ascii="Lato" w:eastAsia="Times New Roman" w:hAnsi="Lato" w:cs="Times New Roman"/>
          <w:bCs/>
          <w:i/>
          <w:color w:val="211814"/>
          <w:sz w:val="24"/>
          <w:szCs w:val="24"/>
          <w:lang w:eastAsia="pl-PL"/>
        </w:rPr>
      </w:pPr>
      <w:r w:rsidRPr="00DD57D3">
        <w:rPr>
          <w:rFonts w:ascii="Lato" w:eastAsia="Times New Roman" w:hAnsi="Lato" w:cs="Times New Roman"/>
          <w:bCs/>
          <w:i/>
          <w:color w:val="211814"/>
          <w:sz w:val="24"/>
          <w:szCs w:val="24"/>
          <w:lang w:eastAsia="pl-PL"/>
        </w:rPr>
        <w:t>Podstawa prawna przetwarzania danych osobowych: art. 22</w:t>
      </w:r>
      <w:r w:rsidRPr="00DD57D3">
        <w:rPr>
          <w:rFonts w:ascii="Lato" w:eastAsia="Times New Roman" w:hAnsi="Lato" w:cs="Times New Roman"/>
          <w:bCs/>
          <w:i/>
          <w:color w:val="211814"/>
          <w:sz w:val="24"/>
          <w:szCs w:val="24"/>
          <w:vertAlign w:val="superscript"/>
          <w:lang w:eastAsia="pl-PL"/>
        </w:rPr>
        <w:t xml:space="preserve">1 </w:t>
      </w:r>
      <w:r w:rsidRPr="00DD57D3">
        <w:rPr>
          <w:rFonts w:ascii="Lato" w:eastAsia="Times New Roman" w:hAnsi="Lato" w:cs="Times New Roman"/>
          <w:bCs/>
          <w:i/>
          <w:color w:val="211814"/>
          <w:sz w:val="24"/>
          <w:szCs w:val="24"/>
          <w:lang w:eastAsia="pl-PL"/>
        </w:rPr>
        <w:t>Kodeksu pracy, rozdział II ustawy z dnia 21 listopada 2008r. o pracownikach samorządowych w zw. z art. 6 ust. 1 lit. b oraz lit. c RODO.</w:t>
      </w:r>
    </w:p>
    <w:p w:rsidR="004D0A8D" w:rsidRPr="00DD57D3" w:rsidRDefault="004D0A8D" w:rsidP="009532D2">
      <w:pPr>
        <w:spacing w:after="0" w:line="276" w:lineRule="auto"/>
        <w:ind w:left="709"/>
        <w:jc w:val="both"/>
        <w:rPr>
          <w:rFonts w:ascii="Lato" w:eastAsia="Times New Roman" w:hAnsi="Lato" w:cs="Times New Roman"/>
          <w:b/>
          <w:i/>
          <w:color w:val="211814"/>
          <w:sz w:val="24"/>
          <w:szCs w:val="24"/>
          <w:lang w:eastAsia="pl-PL"/>
        </w:rPr>
      </w:pPr>
    </w:p>
    <w:p w:rsidR="004D0A8D" w:rsidRPr="00DD57D3" w:rsidRDefault="004D0A8D" w:rsidP="009532D2">
      <w:pPr>
        <w:spacing w:after="0" w:line="276" w:lineRule="auto"/>
        <w:ind w:left="709"/>
        <w:jc w:val="both"/>
        <w:rPr>
          <w:rFonts w:ascii="Lato" w:eastAsia="Times New Roman" w:hAnsi="Lato" w:cs="Times New Roman"/>
          <w:i/>
          <w:sz w:val="24"/>
          <w:szCs w:val="24"/>
          <w:lang w:eastAsia="pl-PL"/>
        </w:rPr>
      </w:pPr>
      <w:r w:rsidRPr="00DD57D3">
        <w:rPr>
          <w:rFonts w:ascii="Lato" w:eastAsia="Times New Roman" w:hAnsi="Lato" w:cs="Times New Roman"/>
          <w:i/>
          <w:sz w:val="24"/>
          <w:szCs w:val="24"/>
          <w:lang w:eastAsia="pl-PL"/>
        </w:rPr>
        <w:t>Oferowane stanowisko nie jest stanowiskiem urzędniczym, w związku z czym nie ma zastosowania procedura naboru i rozstrzygnięcia konkursu przewidziana w ustawi</w:t>
      </w:r>
      <w:r w:rsidR="009532D2">
        <w:rPr>
          <w:rFonts w:ascii="Lato" w:eastAsia="Times New Roman" w:hAnsi="Lato" w:cs="Times New Roman"/>
          <w:i/>
          <w:sz w:val="24"/>
          <w:szCs w:val="24"/>
          <w:lang w:eastAsia="pl-PL"/>
        </w:rPr>
        <w:t xml:space="preserve">e z dnia 21 listopada 2008r. </w:t>
      </w:r>
      <w:r w:rsidRPr="00DD57D3">
        <w:rPr>
          <w:rFonts w:ascii="Lato" w:eastAsia="Times New Roman" w:hAnsi="Lato" w:cs="Times New Roman"/>
          <w:i/>
          <w:sz w:val="24"/>
          <w:szCs w:val="24"/>
          <w:lang w:eastAsia="pl-PL"/>
        </w:rPr>
        <w:t>o pracownikach samorządowych</w:t>
      </w:r>
    </w:p>
    <w:p w:rsidR="001D20D6" w:rsidRPr="00DD57D3" w:rsidRDefault="001D20D6" w:rsidP="009532D2">
      <w:pPr>
        <w:spacing w:after="0" w:line="276" w:lineRule="auto"/>
        <w:ind w:left="709"/>
        <w:jc w:val="both"/>
        <w:rPr>
          <w:rFonts w:ascii="Lato" w:eastAsia="Times New Roman" w:hAnsi="Lato" w:cs="Times New Roman"/>
          <w:i/>
          <w:sz w:val="24"/>
          <w:szCs w:val="24"/>
          <w:lang w:eastAsia="pl-PL"/>
        </w:rPr>
      </w:pPr>
    </w:p>
    <w:p w:rsidR="0015204F" w:rsidRPr="00DD57D3" w:rsidRDefault="003E4236" w:rsidP="009532D2">
      <w:pPr>
        <w:pStyle w:val="NormalnyWeb"/>
        <w:spacing w:before="0" w:beforeAutospacing="0" w:after="0" w:afterAutospacing="0" w:line="276" w:lineRule="auto"/>
        <w:ind w:left="709"/>
        <w:rPr>
          <w:rFonts w:ascii="Lato" w:hAnsi="Lato"/>
          <w:color w:val="211814"/>
        </w:rPr>
      </w:pPr>
      <w:r w:rsidRPr="00DD57D3">
        <w:rPr>
          <w:rFonts w:ascii="Lato" w:hAnsi="Lato"/>
          <w:color w:val="211814"/>
        </w:rPr>
        <w:t>Dyrektor</w:t>
      </w:r>
      <w:r w:rsidRPr="00DD57D3">
        <w:rPr>
          <w:rFonts w:ascii="Lato" w:hAnsi="Lato"/>
          <w:color w:val="211814"/>
        </w:rPr>
        <w:br/>
        <w:t>Ośrodka Pomocy Społecznej w Nysie</w:t>
      </w:r>
      <w:r w:rsidRPr="00DD57D3">
        <w:rPr>
          <w:rFonts w:ascii="Lato" w:hAnsi="Lato"/>
          <w:color w:val="211814"/>
        </w:rPr>
        <w:br/>
      </w:r>
      <w:r w:rsidR="000A1C83" w:rsidRPr="00DD57D3">
        <w:rPr>
          <w:rFonts w:ascii="Lato" w:hAnsi="Lato"/>
          <w:color w:val="211814"/>
        </w:rPr>
        <w:t>Kamila Ferdyn</w:t>
      </w:r>
      <w:r w:rsidR="0015204F" w:rsidRPr="00DD57D3">
        <w:rPr>
          <w:rFonts w:ascii="Lato" w:hAnsi="Lato"/>
          <w:color w:val="211814"/>
        </w:rPr>
        <w:br/>
        <w:t>Nysa</w:t>
      </w:r>
      <w:r w:rsidR="003A4CFF" w:rsidRPr="00DD57D3">
        <w:rPr>
          <w:rFonts w:ascii="Lato" w:hAnsi="Lato"/>
          <w:color w:val="211814"/>
        </w:rPr>
        <w:t xml:space="preserve"> 10</w:t>
      </w:r>
      <w:r w:rsidR="0015204F" w:rsidRPr="00DD57D3">
        <w:rPr>
          <w:rFonts w:ascii="Lato" w:hAnsi="Lato"/>
          <w:color w:val="211814"/>
        </w:rPr>
        <w:t>.</w:t>
      </w:r>
      <w:r w:rsidR="000A631E" w:rsidRPr="00DD57D3">
        <w:rPr>
          <w:rFonts w:ascii="Lato" w:hAnsi="Lato"/>
          <w:color w:val="211814"/>
        </w:rPr>
        <w:t>1</w:t>
      </w:r>
      <w:r w:rsidR="003A4CFF" w:rsidRPr="00DD57D3">
        <w:rPr>
          <w:rFonts w:ascii="Lato" w:hAnsi="Lato"/>
          <w:color w:val="211814"/>
        </w:rPr>
        <w:t>2</w:t>
      </w:r>
      <w:r w:rsidR="0015204F" w:rsidRPr="00DD57D3">
        <w:rPr>
          <w:rFonts w:ascii="Lato" w:hAnsi="Lato"/>
          <w:color w:val="211814"/>
        </w:rPr>
        <w:t>.20</w:t>
      </w:r>
      <w:r w:rsidR="000A1C83" w:rsidRPr="00DD57D3">
        <w:rPr>
          <w:rFonts w:ascii="Lato" w:hAnsi="Lato"/>
          <w:color w:val="211814"/>
        </w:rPr>
        <w:t>20</w:t>
      </w:r>
      <w:r w:rsidR="0015204F" w:rsidRPr="00DD57D3">
        <w:rPr>
          <w:rFonts w:ascii="Lato" w:hAnsi="Lato"/>
          <w:color w:val="211814"/>
        </w:rPr>
        <w:t>r.</w:t>
      </w:r>
    </w:p>
    <w:p w:rsidR="0015204F" w:rsidRPr="00DD57D3" w:rsidRDefault="0015204F" w:rsidP="00DD57D3">
      <w:pPr>
        <w:pStyle w:val="NormalnyWeb"/>
        <w:spacing w:line="276" w:lineRule="auto"/>
        <w:jc w:val="center"/>
        <w:rPr>
          <w:rStyle w:val="Pogrubienie"/>
          <w:rFonts w:ascii="Lato" w:hAnsi="Lato"/>
          <w:color w:val="211814"/>
        </w:rPr>
      </w:pPr>
    </w:p>
    <w:p w:rsidR="0015204F" w:rsidRPr="00DD57D3" w:rsidRDefault="0015204F" w:rsidP="00DD57D3">
      <w:pPr>
        <w:pStyle w:val="NormalnyWeb"/>
        <w:spacing w:line="276" w:lineRule="auto"/>
        <w:jc w:val="center"/>
        <w:rPr>
          <w:rStyle w:val="Pogrubienie"/>
          <w:rFonts w:ascii="Lato" w:hAnsi="Lato"/>
          <w:color w:val="211814"/>
        </w:rPr>
      </w:pPr>
    </w:p>
    <w:p w:rsidR="000B06E9" w:rsidRPr="00DD57D3" w:rsidRDefault="000B06E9" w:rsidP="00DD57D3">
      <w:pPr>
        <w:spacing w:line="276" w:lineRule="auto"/>
        <w:rPr>
          <w:rFonts w:ascii="Lato" w:hAnsi="Lato" w:cs="Times New Roman"/>
          <w:sz w:val="24"/>
          <w:szCs w:val="24"/>
        </w:rPr>
      </w:pPr>
    </w:p>
    <w:sectPr w:rsidR="000B06E9" w:rsidRPr="00DD57D3" w:rsidSect="004F22E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3E45"/>
    <w:multiLevelType w:val="hybridMultilevel"/>
    <w:tmpl w:val="1C3A62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ED95A57"/>
    <w:multiLevelType w:val="hybridMultilevel"/>
    <w:tmpl w:val="D9D420BA"/>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047911"/>
    <w:multiLevelType w:val="hybridMultilevel"/>
    <w:tmpl w:val="F4CE1FC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8F36B14"/>
    <w:multiLevelType w:val="hybridMultilevel"/>
    <w:tmpl w:val="49E44828"/>
    <w:lvl w:ilvl="0" w:tplc="635E9002">
      <w:start w:val="1"/>
      <w:numFmt w:val="decimal"/>
      <w:lvlText w:val="%1)"/>
      <w:lvlJc w:val="left"/>
      <w:pPr>
        <w:ind w:left="720" w:hanging="360"/>
      </w:pPr>
      <w:rPr>
        <w:rFonts w:hint="default"/>
        <w:color w:val="2118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15F0B"/>
    <w:multiLevelType w:val="hybridMultilevel"/>
    <w:tmpl w:val="D52CA7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5AF57A6"/>
    <w:multiLevelType w:val="hybridMultilevel"/>
    <w:tmpl w:val="85C2F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B523C"/>
    <w:multiLevelType w:val="hybridMultilevel"/>
    <w:tmpl w:val="F50ED77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4444E"/>
    <w:multiLevelType w:val="hybridMultilevel"/>
    <w:tmpl w:val="5E0A2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52F31"/>
    <w:multiLevelType w:val="hybridMultilevel"/>
    <w:tmpl w:val="52786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721726"/>
    <w:multiLevelType w:val="hybridMultilevel"/>
    <w:tmpl w:val="F360611A"/>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190917"/>
    <w:multiLevelType w:val="hybridMultilevel"/>
    <w:tmpl w:val="D26880CC"/>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A2D8C"/>
    <w:multiLevelType w:val="hybridMultilevel"/>
    <w:tmpl w:val="B1E6788E"/>
    <w:lvl w:ilvl="0" w:tplc="7542F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657719"/>
    <w:multiLevelType w:val="hybridMultilevel"/>
    <w:tmpl w:val="96106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5753FA"/>
    <w:multiLevelType w:val="hybridMultilevel"/>
    <w:tmpl w:val="EAF43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906100"/>
    <w:multiLevelType w:val="hybridMultilevel"/>
    <w:tmpl w:val="34A61B3C"/>
    <w:lvl w:ilvl="0" w:tplc="4F7E0E9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E221CE"/>
    <w:multiLevelType w:val="hybridMultilevel"/>
    <w:tmpl w:val="AEFA3F1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700EE2"/>
    <w:multiLevelType w:val="hybridMultilevel"/>
    <w:tmpl w:val="70F4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3E37FE"/>
    <w:multiLevelType w:val="hybridMultilevel"/>
    <w:tmpl w:val="6F2099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57940AA6"/>
    <w:multiLevelType w:val="hybridMultilevel"/>
    <w:tmpl w:val="7C16F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062967"/>
    <w:multiLevelType w:val="hybridMultilevel"/>
    <w:tmpl w:val="8D2E8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10691B"/>
    <w:multiLevelType w:val="hybridMultilevel"/>
    <w:tmpl w:val="EE94567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6"/>
  </w:num>
  <w:num w:numId="2">
    <w:abstractNumId w:val="15"/>
  </w:num>
  <w:num w:numId="3">
    <w:abstractNumId w:val="1"/>
  </w:num>
  <w:num w:numId="4">
    <w:abstractNumId w:val="13"/>
  </w:num>
  <w:num w:numId="5">
    <w:abstractNumId w:val="19"/>
  </w:num>
  <w:num w:numId="6">
    <w:abstractNumId w:val="7"/>
  </w:num>
  <w:num w:numId="7">
    <w:abstractNumId w:val="14"/>
  </w:num>
  <w:num w:numId="8">
    <w:abstractNumId w:val="2"/>
  </w:num>
  <w:num w:numId="9">
    <w:abstractNumId w:val="20"/>
  </w:num>
  <w:num w:numId="10">
    <w:abstractNumId w:val="5"/>
  </w:num>
  <w:num w:numId="11">
    <w:abstractNumId w:val="3"/>
  </w:num>
  <w:num w:numId="12">
    <w:abstractNumId w:val="16"/>
  </w:num>
  <w:num w:numId="13">
    <w:abstractNumId w:val="11"/>
  </w:num>
  <w:num w:numId="14">
    <w:abstractNumId w:val="8"/>
  </w:num>
  <w:num w:numId="15">
    <w:abstractNumId w:val="9"/>
  </w:num>
  <w:num w:numId="16">
    <w:abstractNumId w:val="10"/>
  </w:num>
  <w:num w:numId="17">
    <w:abstractNumId w:val="18"/>
  </w:num>
  <w:num w:numId="18">
    <w:abstractNumId w:val="4"/>
  </w:num>
  <w:num w:numId="19">
    <w:abstractNumId w:val="17"/>
  </w:num>
  <w:num w:numId="20">
    <w:abstractNumId w:val="21"/>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EE"/>
    <w:rsid w:val="00055EE4"/>
    <w:rsid w:val="00082DCA"/>
    <w:rsid w:val="00086CB4"/>
    <w:rsid w:val="00092E25"/>
    <w:rsid w:val="000A1C83"/>
    <w:rsid w:val="000A22CB"/>
    <w:rsid w:val="000A631E"/>
    <w:rsid w:val="000B06E9"/>
    <w:rsid w:val="000D5EDD"/>
    <w:rsid w:val="00141782"/>
    <w:rsid w:val="0015204F"/>
    <w:rsid w:val="00161AB1"/>
    <w:rsid w:val="0017076E"/>
    <w:rsid w:val="00175CC6"/>
    <w:rsid w:val="00195688"/>
    <w:rsid w:val="001B5337"/>
    <w:rsid w:val="001C6A16"/>
    <w:rsid w:val="001D20D6"/>
    <w:rsid w:val="001E2E57"/>
    <w:rsid w:val="001E4909"/>
    <w:rsid w:val="001E572A"/>
    <w:rsid w:val="002056CD"/>
    <w:rsid w:val="0022181E"/>
    <w:rsid w:val="0022642F"/>
    <w:rsid w:val="00236EF5"/>
    <w:rsid w:val="002D6941"/>
    <w:rsid w:val="00344B66"/>
    <w:rsid w:val="00365A29"/>
    <w:rsid w:val="003A4CFF"/>
    <w:rsid w:val="003B540B"/>
    <w:rsid w:val="003E4236"/>
    <w:rsid w:val="00424DC7"/>
    <w:rsid w:val="004415A5"/>
    <w:rsid w:val="00442BD9"/>
    <w:rsid w:val="00491BB0"/>
    <w:rsid w:val="004926E7"/>
    <w:rsid w:val="00495E6D"/>
    <w:rsid w:val="004D03B6"/>
    <w:rsid w:val="004D0A8D"/>
    <w:rsid w:val="004E4F0B"/>
    <w:rsid w:val="004F22EE"/>
    <w:rsid w:val="00504D8E"/>
    <w:rsid w:val="0054274C"/>
    <w:rsid w:val="005C1507"/>
    <w:rsid w:val="005C5C59"/>
    <w:rsid w:val="005D6251"/>
    <w:rsid w:val="005E0173"/>
    <w:rsid w:val="00611A34"/>
    <w:rsid w:val="00630378"/>
    <w:rsid w:val="006440D8"/>
    <w:rsid w:val="00664B72"/>
    <w:rsid w:val="006F57EE"/>
    <w:rsid w:val="00736311"/>
    <w:rsid w:val="007417FB"/>
    <w:rsid w:val="00747220"/>
    <w:rsid w:val="00767E93"/>
    <w:rsid w:val="007A494B"/>
    <w:rsid w:val="007F127F"/>
    <w:rsid w:val="007F274D"/>
    <w:rsid w:val="00840E0D"/>
    <w:rsid w:val="00852202"/>
    <w:rsid w:val="00853149"/>
    <w:rsid w:val="0088303F"/>
    <w:rsid w:val="008A09C4"/>
    <w:rsid w:val="008B20F0"/>
    <w:rsid w:val="008B5F1E"/>
    <w:rsid w:val="009306EE"/>
    <w:rsid w:val="009532D2"/>
    <w:rsid w:val="00962F1F"/>
    <w:rsid w:val="0097035D"/>
    <w:rsid w:val="009E5E65"/>
    <w:rsid w:val="00A17159"/>
    <w:rsid w:val="00A67A1A"/>
    <w:rsid w:val="00A954DC"/>
    <w:rsid w:val="00A97A21"/>
    <w:rsid w:val="00AA7148"/>
    <w:rsid w:val="00AE78B2"/>
    <w:rsid w:val="00B13D8F"/>
    <w:rsid w:val="00B40453"/>
    <w:rsid w:val="00B5496D"/>
    <w:rsid w:val="00BC25A4"/>
    <w:rsid w:val="00BE5930"/>
    <w:rsid w:val="00C10DA2"/>
    <w:rsid w:val="00C3206D"/>
    <w:rsid w:val="00C72906"/>
    <w:rsid w:val="00C95262"/>
    <w:rsid w:val="00CC220B"/>
    <w:rsid w:val="00D11CC6"/>
    <w:rsid w:val="00D134A4"/>
    <w:rsid w:val="00D13571"/>
    <w:rsid w:val="00D55269"/>
    <w:rsid w:val="00D63A95"/>
    <w:rsid w:val="00DD57D3"/>
    <w:rsid w:val="00DE19B1"/>
    <w:rsid w:val="00DE7B8C"/>
    <w:rsid w:val="00E34032"/>
    <w:rsid w:val="00E47C93"/>
    <w:rsid w:val="00E613B5"/>
    <w:rsid w:val="00E70330"/>
    <w:rsid w:val="00EA312D"/>
    <w:rsid w:val="00ED0CA8"/>
    <w:rsid w:val="00ED1ACC"/>
    <w:rsid w:val="00F24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88BFA-D642-4C57-9D30-940D34A0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20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5204F"/>
    <w:rPr>
      <w:b/>
      <w:bCs/>
    </w:rPr>
  </w:style>
  <w:style w:type="paragraph" w:styleId="Tekstdymka">
    <w:name w:val="Balloon Text"/>
    <w:basedOn w:val="Normalny"/>
    <w:link w:val="TekstdymkaZnak"/>
    <w:uiPriority w:val="99"/>
    <w:semiHidden/>
    <w:unhideWhenUsed/>
    <w:rsid w:val="00DE19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9B1"/>
    <w:rPr>
      <w:rFonts w:ascii="Segoe UI" w:hAnsi="Segoe UI" w:cs="Segoe UI"/>
      <w:sz w:val="18"/>
      <w:szCs w:val="18"/>
    </w:rPr>
  </w:style>
  <w:style w:type="paragraph" w:styleId="Stopka">
    <w:name w:val="footer"/>
    <w:basedOn w:val="Normalny"/>
    <w:link w:val="StopkaZnak"/>
    <w:uiPriority w:val="99"/>
    <w:unhideWhenUsed/>
    <w:rsid w:val="001E572A"/>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E572A"/>
    <w:rPr>
      <w:rFonts w:ascii="Calibri" w:eastAsia="Calibri" w:hAnsi="Calibri" w:cs="Times New Roman"/>
    </w:rPr>
  </w:style>
  <w:style w:type="character" w:styleId="Hipercze">
    <w:name w:val="Hyperlink"/>
    <w:basedOn w:val="Domylnaczcionkaakapitu"/>
    <w:uiPriority w:val="99"/>
    <w:unhideWhenUsed/>
    <w:rsid w:val="00962F1F"/>
    <w:rPr>
      <w:color w:val="0563C1" w:themeColor="hyperlink"/>
      <w:u w:val="single"/>
    </w:rPr>
  </w:style>
  <w:style w:type="paragraph" w:styleId="Akapitzlist">
    <w:name w:val="List Paragraph"/>
    <w:basedOn w:val="Normalny"/>
    <w:uiPriority w:val="34"/>
    <w:qFormat/>
    <w:rsid w:val="0008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5</Pages>
  <Words>1551</Words>
  <Characters>9310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Salska Iwona</dc:creator>
  <cp:keywords/>
  <dc:description/>
  <cp:lastModifiedBy>Szymon Bednarz</cp:lastModifiedBy>
  <cp:revision>29</cp:revision>
  <cp:lastPrinted>2016-10-21T12:27:00Z</cp:lastPrinted>
  <dcterms:created xsi:type="dcterms:W3CDTF">2020-10-20T06:09:00Z</dcterms:created>
  <dcterms:modified xsi:type="dcterms:W3CDTF">2020-12-29T12:34:00Z</dcterms:modified>
</cp:coreProperties>
</file>