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B4" w:rsidRPr="00922079" w:rsidRDefault="00665DB4" w:rsidP="00665DB4">
      <w:pPr>
        <w:tabs>
          <w:tab w:val="left" w:pos="3164"/>
        </w:tabs>
        <w:spacing w:line="360" w:lineRule="auto"/>
        <w:jc w:val="right"/>
        <w:rPr>
          <w:rFonts w:ascii="Lato" w:hAnsi="Lato"/>
          <w:iCs/>
        </w:rPr>
      </w:pPr>
      <w:r w:rsidRPr="003C4FF3">
        <w:rPr>
          <w:rFonts w:ascii="Lato" w:hAnsi="Lato"/>
        </w:rPr>
        <w:t xml:space="preserve">Załącznik Nr </w:t>
      </w:r>
      <w:r>
        <w:rPr>
          <w:rFonts w:ascii="Lato" w:hAnsi="Lato"/>
        </w:rPr>
        <w:t xml:space="preserve">1 </w:t>
      </w:r>
      <w:r w:rsidRPr="003C4FF3">
        <w:rPr>
          <w:rFonts w:ascii="Lato" w:hAnsi="Lato"/>
        </w:rPr>
        <w:t>do zaproszenia</w:t>
      </w:r>
      <w:r w:rsidRPr="005C7720">
        <w:rPr>
          <w:rFonts w:ascii="Lato" w:hAnsi="Lato"/>
        </w:rPr>
        <w:t xml:space="preserve"> do składania ofert z </w:t>
      </w:r>
      <w:r w:rsidRPr="005C7720">
        <w:rPr>
          <w:rFonts w:ascii="Lato" w:hAnsi="Lato"/>
          <w:color w:val="000000" w:themeColor="text1"/>
        </w:rPr>
        <w:t xml:space="preserve">dnia </w:t>
      </w:r>
      <w:r>
        <w:rPr>
          <w:rFonts w:ascii="Lato" w:hAnsi="Lato"/>
          <w:color w:val="000000" w:themeColor="text1"/>
        </w:rPr>
        <w:t>16</w:t>
      </w:r>
      <w:r w:rsidRPr="00FF4C9A">
        <w:rPr>
          <w:rFonts w:ascii="Lato" w:hAnsi="Lato"/>
          <w:color w:val="000000" w:themeColor="text1"/>
        </w:rPr>
        <w:t>.09.2021r.</w:t>
      </w:r>
    </w:p>
    <w:p w:rsidR="00665DB4" w:rsidRDefault="00665DB4" w:rsidP="00665DB4">
      <w:pPr>
        <w:rPr>
          <w:rFonts w:ascii="Lato" w:hAnsi="Lato" w:cs="Times New Roman"/>
          <w:b/>
        </w:rPr>
      </w:pPr>
    </w:p>
    <w:p w:rsidR="00665DB4" w:rsidRDefault="00665DB4" w:rsidP="00665DB4">
      <w:pPr>
        <w:jc w:val="center"/>
        <w:rPr>
          <w:rFonts w:ascii="Lato" w:hAnsi="Lato" w:cs="Times New Roman"/>
          <w:b/>
        </w:rPr>
      </w:pPr>
      <w:r>
        <w:rPr>
          <w:rFonts w:ascii="Lato" w:hAnsi="Lato" w:cs="Times New Roman"/>
          <w:b/>
        </w:rPr>
        <w:t xml:space="preserve">Szczegółowy opis przedmiotu zamówienia </w:t>
      </w:r>
    </w:p>
    <w:p w:rsidR="00665DB4" w:rsidRDefault="00665DB4" w:rsidP="00665DB4">
      <w:pPr>
        <w:rPr>
          <w:rFonts w:ascii="Lato" w:hAnsi="Lato" w:cs="Times New Roman"/>
          <w:b/>
        </w:rPr>
      </w:pPr>
    </w:p>
    <w:p w:rsidR="00665DB4" w:rsidRDefault="00665DB4" w:rsidP="00665DB4">
      <w:pPr>
        <w:shd w:val="clear" w:color="auto" w:fill="FFFFFF"/>
        <w:tabs>
          <w:tab w:val="left" w:pos="250"/>
          <w:tab w:val="left" w:leader="dot" w:pos="9024"/>
        </w:tabs>
        <w:spacing w:line="360" w:lineRule="auto"/>
        <w:jc w:val="both"/>
        <w:rPr>
          <w:rFonts w:ascii="Lato" w:hAnsi="Lato" w:cs="Arial"/>
        </w:rPr>
      </w:pPr>
      <w:r w:rsidRPr="00FD3ADD">
        <w:rPr>
          <w:rFonts w:ascii="Lato" w:hAnsi="Lato" w:cs="Times New Roman"/>
        </w:rPr>
        <w:t>Nazwa zamówienia</w:t>
      </w:r>
      <w:r>
        <w:rPr>
          <w:rFonts w:ascii="Lato" w:hAnsi="Lato" w:cs="Times New Roman"/>
        </w:rPr>
        <w:t>:</w:t>
      </w:r>
      <w:r w:rsidRPr="00FD3ADD">
        <w:rPr>
          <w:rFonts w:ascii="Lato" w:hAnsi="Lato" w:cs="Times New Roman"/>
        </w:rPr>
        <w:t xml:space="preserve"> </w:t>
      </w:r>
      <w:r>
        <w:rPr>
          <w:rFonts w:ascii="Lato" w:eastAsia="Arial" w:hAnsi="Lato"/>
          <w:bCs/>
          <w:color w:val="000000"/>
          <w:lang w:bidi="pl-PL"/>
        </w:rPr>
        <w:t>Zakup krzeseł (20 szt.) w ramach projektu „Utworzenie Klubu Senior+ III”, który jest realizowany w ramach programu Ministra Rodziny i Polityki Społecznej „</w:t>
      </w:r>
      <w:r>
        <w:rPr>
          <w:rFonts w:ascii="Lato" w:hAnsi="Lato" w:cs="Arial"/>
        </w:rPr>
        <w:t xml:space="preserve">Program Wieloletni Senior + </w:t>
      </w:r>
      <w:r w:rsidRPr="007E7906">
        <w:rPr>
          <w:rFonts w:ascii="Lato" w:hAnsi="Lato" w:cs="Arial"/>
        </w:rPr>
        <w:t>na lata 2021-2025, Edycja 2021</w:t>
      </w:r>
      <w:r>
        <w:rPr>
          <w:rFonts w:ascii="Lato" w:hAnsi="Lato" w:cs="Arial"/>
        </w:rPr>
        <w:t>r.”</w:t>
      </w:r>
    </w:p>
    <w:p w:rsidR="00665DB4" w:rsidRDefault="00665DB4" w:rsidP="00665DB4">
      <w:pPr>
        <w:spacing w:before="100" w:beforeAutospacing="1" w:after="100" w:afterAutospacing="1" w:line="240" w:lineRule="auto"/>
        <w:outlineLvl w:val="0"/>
        <w:rPr>
          <w:rFonts w:ascii="Lato" w:eastAsia="Times New Roman" w:hAnsi="Lato" w:cs="Times New Roman"/>
          <w:b/>
          <w:bCs/>
          <w:kern w:val="36"/>
          <w:lang w:eastAsia="pl-PL"/>
        </w:rPr>
      </w:pPr>
      <w:r w:rsidRPr="00FD3ADD">
        <w:rPr>
          <w:rFonts w:ascii="Lato" w:eastAsia="Times New Roman" w:hAnsi="Lato" w:cs="Times New Roman"/>
          <w:b/>
          <w:bCs/>
          <w:kern w:val="36"/>
          <w:lang w:eastAsia="pl-PL"/>
        </w:rPr>
        <w:t>Krzesło</w:t>
      </w:r>
      <w:r>
        <w:rPr>
          <w:rFonts w:ascii="Lato" w:eastAsia="Times New Roman" w:hAnsi="Lato" w:cs="Times New Roman"/>
          <w:b/>
          <w:bCs/>
          <w:kern w:val="36"/>
          <w:lang w:eastAsia="pl-PL"/>
        </w:rPr>
        <w:t xml:space="preserve"> typu konferencyjnego</w:t>
      </w:r>
      <w:r w:rsidRPr="00FD3ADD">
        <w:rPr>
          <w:rFonts w:ascii="Lato" w:eastAsia="Times New Roman" w:hAnsi="Lato" w:cs="Times New Roman"/>
          <w:b/>
          <w:bCs/>
          <w:kern w:val="36"/>
          <w:lang w:eastAsia="pl-PL"/>
        </w:rPr>
        <w:t xml:space="preserve"> ISO WOOD BL</w:t>
      </w:r>
    </w:p>
    <w:p w:rsidR="00665DB4" w:rsidRPr="00C92D0C" w:rsidRDefault="00665DB4" w:rsidP="00665DB4">
      <w:pPr>
        <w:spacing w:after="0" w:line="360" w:lineRule="auto"/>
        <w:rPr>
          <w:rFonts w:ascii="Lato" w:eastAsia="Times New Roman" w:hAnsi="Lato" w:cs="Times New Roman"/>
          <w:b/>
          <w:lang w:eastAsia="pl-PL"/>
        </w:rPr>
      </w:pPr>
      <w:r w:rsidRPr="00C92D0C">
        <w:rPr>
          <w:rFonts w:ascii="Lato" w:eastAsia="Times New Roman" w:hAnsi="Lato" w:cs="Times New Roman"/>
          <w:b/>
          <w:lang w:eastAsia="pl-PL"/>
        </w:rPr>
        <w:t xml:space="preserve">Wymiary: </w:t>
      </w:r>
    </w:p>
    <w:p w:rsidR="00665DB4" w:rsidRPr="00C92D0C" w:rsidRDefault="00665DB4" w:rsidP="00665DB4">
      <w:pPr>
        <w:pStyle w:val="Akapitzlist"/>
        <w:numPr>
          <w:ilvl w:val="0"/>
          <w:numId w:val="3"/>
        </w:num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C92D0C">
        <w:rPr>
          <w:rFonts w:ascii="Lato" w:eastAsia="Times New Roman" w:hAnsi="Lato" w:cs="Times New Roman"/>
          <w:lang w:eastAsia="pl-PL"/>
        </w:rPr>
        <w:t>Wysokość  86 cm</w:t>
      </w:r>
    </w:p>
    <w:p w:rsidR="00665DB4" w:rsidRPr="00C92D0C" w:rsidRDefault="00665DB4" w:rsidP="00665DB4">
      <w:pPr>
        <w:pStyle w:val="Akapitzlist"/>
        <w:numPr>
          <w:ilvl w:val="0"/>
          <w:numId w:val="3"/>
        </w:num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C92D0C">
        <w:rPr>
          <w:rFonts w:ascii="Lato" w:eastAsia="Times New Roman" w:hAnsi="Lato" w:cs="Times New Roman"/>
          <w:lang w:eastAsia="pl-PL"/>
        </w:rPr>
        <w:t>Szerokość  53 cm</w:t>
      </w:r>
    </w:p>
    <w:p w:rsidR="00665DB4" w:rsidRDefault="00665DB4" w:rsidP="00665DB4">
      <w:pPr>
        <w:pStyle w:val="Akapitzlist"/>
        <w:numPr>
          <w:ilvl w:val="0"/>
          <w:numId w:val="3"/>
        </w:num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C92D0C">
        <w:rPr>
          <w:rFonts w:ascii="Lato" w:eastAsia="Times New Roman" w:hAnsi="Lato" w:cs="Times New Roman"/>
          <w:lang w:eastAsia="pl-PL"/>
        </w:rPr>
        <w:t>Wysokość do siedziska 50 cm</w:t>
      </w:r>
    </w:p>
    <w:p w:rsidR="00665DB4" w:rsidRDefault="00665DB4" w:rsidP="00665DB4">
      <w:pPr>
        <w:pStyle w:val="Akapitzlist"/>
        <w:numPr>
          <w:ilvl w:val="0"/>
          <w:numId w:val="3"/>
        </w:num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C92D0C">
        <w:rPr>
          <w:rFonts w:ascii="Lato" w:eastAsia="Times New Roman" w:hAnsi="Lato" w:cs="Times New Roman"/>
          <w:lang w:eastAsia="pl-PL"/>
        </w:rPr>
        <w:t>Głębokość 56 cm</w:t>
      </w:r>
    </w:p>
    <w:p w:rsidR="00665DB4" w:rsidRDefault="00665DB4" w:rsidP="00665DB4">
      <w:pPr>
        <w:pStyle w:val="Akapitzlist"/>
        <w:numPr>
          <w:ilvl w:val="0"/>
          <w:numId w:val="3"/>
        </w:num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C92D0C">
        <w:rPr>
          <w:rFonts w:ascii="Lato" w:eastAsia="Times New Roman" w:hAnsi="Lato" w:cs="Times New Roman"/>
          <w:lang w:eastAsia="pl-PL"/>
        </w:rPr>
        <w:t>Szerokość siedziska 54 cm</w:t>
      </w:r>
    </w:p>
    <w:p w:rsidR="00665DB4" w:rsidRDefault="00665DB4" w:rsidP="00665DB4">
      <w:pPr>
        <w:pStyle w:val="Akapitzlist"/>
        <w:numPr>
          <w:ilvl w:val="0"/>
          <w:numId w:val="3"/>
        </w:num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C92D0C">
        <w:rPr>
          <w:rFonts w:ascii="Lato" w:eastAsia="Times New Roman" w:hAnsi="Lato" w:cs="Times New Roman"/>
          <w:lang w:eastAsia="pl-PL"/>
        </w:rPr>
        <w:t>Głębokość siedziska 43 cm</w:t>
      </w:r>
    </w:p>
    <w:p w:rsidR="00665DB4" w:rsidRPr="00C92D0C" w:rsidRDefault="00665DB4" w:rsidP="00665DB4">
      <w:pPr>
        <w:pStyle w:val="Akapitzlist"/>
        <w:numPr>
          <w:ilvl w:val="0"/>
          <w:numId w:val="3"/>
        </w:num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C92D0C">
        <w:rPr>
          <w:rFonts w:ascii="Lato" w:eastAsia="Times New Roman" w:hAnsi="Lato" w:cs="Times New Roman"/>
          <w:lang w:eastAsia="pl-PL"/>
        </w:rPr>
        <w:t>Wysokość oparcia 35 cm</w:t>
      </w:r>
    </w:p>
    <w:p w:rsidR="00665DB4" w:rsidRDefault="00665DB4" w:rsidP="00665DB4">
      <w:pPr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b/>
          <w:bCs/>
          <w:lang w:eastAsia="pl-PL"/>
        </w:rPr>
      </w:pPr>
      <w:r>
        <w:rPr>
          <w:rFonts w:ascii="Lato" w:eastAsia="Times New Roman" w:hAnsi="Lato" w:cs="Times New Roman"/>
          <w:b/>
          <w:bCs/>
          <w:lang w:eastAsia="pl-PL"/>
        </w:rPr>
        <w:t>Kolor i materiał:</w:t>
      </w:r>
    </w:p>
    <w:p w:rsidR="00665DB4" w:rsidRPr="00C92D0C" w:rsidRDefault="00665DB4" w:rsidP="00665DB4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bCs/>
          <w:lang w:eastAsia="pl-PL"/>
        </w:rPr>
      </w:pPr>
      <w:r>
        <w:rPr>
          <w:rFonts w:ascii="Lato" w:eastAsia="Times New Roman" w:hAnsi="Lato" w:cs="Times New Roman"/>
          <w:bCs/>
          <w:lang w:eastAsia="pl-PL"/>
        </w:rPr>
        <w:t xml:space="preserve">rama krzesła - stalowa kolor czarny </w:t>
      </w:r>
      <w:r w:rsidRPr="00C92D0C">
        <w:rPr>
          <w:rFonts w:ascii="Lato" w:eastAsia="Times New Roman" w:hAnsi="Lato" w:cs="Times New Roman"/>
          <w:bCs/>
          <w:lang w:eastAsia="pl-PL"/>
        </w:rPr>
        <w:t xml:space="preserve"> </w:t>
      </w:r>
    </w:p>
    <w:p w:rsidR="00665DB4" w:rsidRPr="000A7F9C" w:rsidRDefault="00665DB4" w:rsidP="00665DB4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bCs/>
          <w:lang w:eastAsia="pl-PL"/>
        </w:rPr>
      </w:pPr>
      <w:r w:rsidRPr="00C92D0C">
        <w:rPr>
          <w:rFonts w:ascii="Lato" w:eastAsia="Times New Roman" w:hAnsi="Lato" w:cs="Times New Roman"/>
          <w:bCs/>
          <w:lang w:eastAsia="pl-PL"/>
        </w:rPr>
        <w:t xml:space="preserve">sklejka </w:t>
      </w:r>
      <w:r>
        <w:rPr>
          <w:rFonts w:ascii="Lato" w:eastAsia="Times New Roman" w:hAnsi="Lato" w:cs="Times New Roman"/>
          <w:bCs/>
          <w:lang w:eastAsia="pl-PL"/>
        </w:rPr>
        <w:t xml:space="preserve">oparcia oraz siedzenia – jasne drewno </w:t>
      </w:r>
    </w:p>
    <w:p w:rsidR="00665DB4" w:rsidRPr="00C92D0C" w:rsidRDefault="00665DB4" w:rsidP="00665DB4">
      <w:pPr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lang w:eastAsia="pl-PL"/>
        </w:rPr>
      </w:pPr>
      <w:r w:rsidRPr="00C92D0C">
        <w:rPr>
          <w:rFonts w:ascii="Lato" w:eastAsia="Times New Roman" w:hAnsi="Lato" w:cs="Times New Roman"/>
          <w:b/>
          <w:bCs/>
          <w:lang w:eastAsia="pl-PL"/>
        </w:rPr>
        <w:t>Konstrukcja:</w:t>
      </w:r>
    </w:p>
    <w:p w:rsidR="00665DB4" w:rsidRPr="00C92D0C" w:rsidRDefault="00665DB4" w:rsidP="00665DB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lang w:eastAsia="pl-PL"/>
        </w:rPr>
      </w:pPr>
      <w:r w:rsidRPr="00C92D0C">
        <w:rPr>
          <w:rFonts w:ascii="Lato" w:eastAsia="Times New Roman" w:hAnsi="Lato" w:cs="Times New Roman"/>
          <w:lang w:eastAsia="pl-PL"/>
        </w:rPr>
        <w:t>mocna stalowa rama o grubej ściance profilu, odporna na obciążenie do 160 kg</w:t>
      </w:r>
    </w:p>
    <w:p w:rsidR="00665DB4" w:rsidRPr="00C92D0C" w:rsidRDefault="00665DB4" w:rsidP="00665DB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lang w:eastAsia="pl-PL"/>
        </w:rPr>
      </w:pPr>
      <w:r w:rsidRPr="00C92D0C">
        <w:rPr>
          <w:rFonts w:ascii="Lato" w:eastAsia="Times New Roman" w:hAnsi="Lato" w:cs="Times New Roman"/>
          <w:lang w:eastAsia="pl-PL"/>
        </w:rPr>
        <w:t>malowana proszkowo stal zabezpiecza nogi przed uszkodzeniami mechanicznymi oraz korozją</w:t>
      </w:r>
    </w:p>
    <w:p w:rsidR="00665DB4" w:rsidRPr="00C92D0C" w:rsidRDefault="00665DB4" w:rsidP="00665DB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lang w:eastAsia="pl-PL"/>
        </w:rPr>
      </w:pPr>
      <w:r w:rsidRPr="00C92D0C">
        <w:rPr>
          <w:rFonts w:ascii="Lato" w:eastAsia="Times New Roman" w:hAnsi="Lato" w:cs="Times New Roman"/>
          <w:lang w:eastAsia="pl-PL"/>
        </w:rPr>
        <w:t>sklejka wyprofilowana tak aby dopasować się do kształtu ludzkiego ciała, zapewnia wysoki komfort siedzenia nawet przez długi czas</w:t>
      </w:r>
    </w:p>
    <w:p w:rsidR="00665DB4" w:rsidRDefault="00665DB4" w:rsidP="00665DB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lang w:eastAsia="pl-PL"/>
        </w:rPr>
      </w:pPr>
      <w:r w:rsidRPr="0019022E">
        <w:rPr>
          <w:rFonts w:ascii="Lato" w:eastAsia="Times New Roman" w:hAnsi="Lato" w:cs="Times New Roman"/>
          <w:lang w:eastAsia="pl-PL"/>
        </w:rPr>
        <w:t xml:space="preserve">sklejka </w:t>
      </w:r>
      <w:r w:rsidRPr="00C92D0C">
        <w:rPr>
          <w:rFonts w:ascii="Lato" w:eastAsia="Times New Roman" w:hAnsi="Lato" w:cs="Times New Roman"/>
          <w:lang w:eastAsia="pl-PL"/>
        </w:rPr>
        <w:t>odporna na działanie wody</w:t>
      </w:r>
      <w:r w:rsidRPr="0019022E">
        <w:rPr>
          <w:rFonts w:ascii="Lato" w:eastAsia="Times New Roman" w:hAnsi="Lato" w:cs="Times New Roman"/>
          <w:lang w:eastAsia="pl-PL"/>
        </w:rPr>
        <w:t xml:space="preserve"> oraz czynników mechanicznych, </w:t>
      </w:r>
    </w:p>
    <w:p w:rsidR="00665DB4" w:rsidRPr="0019022E" w:rsidRDefault="00665DB4" w:rsidP="00665DB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lang w:eastAsia="pl-PL"/>
        </w:rPr>
      </w:pPr>
      <w:r w:rsidRPr="0019022E">
        <w:rPr>
          <w:rFonts w:ascii="Lato" w:hAnsi="Lato"/>
        </w:rPr>
        <w:t>siedlisko i oparcie łatwe w utrzymaniu czystości siedzisko i oparcie</w:t>
      </w:r>
    </w:p>
    <w:p w:rsidR="00665DB4" w:rsidRDefault="00665DB4" w:rsidP="00665DB4">
      <w:pPr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lang w:eastAsia="pl-PL"/>
        </w:rPr>
      </w:pPr>
      <w:r w:rsidRPr="00C92D0C">
        <w:rPr>
          <w:rFonts w:ascii="Lato" w:eastAsia="Times New Roman" w:hAnsi="Lato" w:cs="Times New Roman"/>
          <w:b/>
          <w:bCs/>
          <w:lang w:eastAsia="pl-PL"/>
        </w:rPr>
        <w:lastRenderedPageBreak/>
        <w:t>Funkcjonalność:</w:t>
      </w:r>
    </w:p>
    <w:p w:rsidR="00665DB4" w:rsidRDefault="00665DB4" w:rsidP="00665DB4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lang w:eastAsia="pl-PL"/>
        </w:rPr>
      </w:pPr>
      <w:r w:rsidRPr="0019022E">
        <w:rPr>
          <w:rFonts w:ascii="Lato" w:eastAsia="Times New Roman" w:hAnsi="Lato" w:cs="Times New Roman"/>
          <w:lang w:eastAsia="pl-PL"/>
        </w:rPr>
        <w:t>waga krzesła 5 kg, co zapewnia łatwość ich przenoszenia</w:t>
      </w:r>
    </w:p>
    <w:p w:rsidR="00665DB4" w:rsidRPr="000A7F9C" w:rsidRDefault="00665DB4" w:rsidP="00665DB4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lang w:eastAsia="pl-PL"/>
        </w:rPr>
      </w:pPr>
      <w:r w:rsidRPr="000A7F9C">
        <w:rPr>
          <w:rFonts w:ascii="Lato" w:eastAsia="Times New Roman" w:hAnsi="Lato" w:cs="Times New Roman"/>
          <w:lang w:eastAsia="pl-PL"/>
        </w:rPr>
        <w:t>nogi zakończone są stopkami z tworzywa sztucznego, które zabezpieczają podłoże przed uszkodzeniem</w:t>
      </w:r>
    </w:p>
    <w:p w:rsidR="00665DB4" w:rsidRPr="00C92D0C" w:rsidRDefault="00665DB4" w:rsidP="00665DB4">
      <w:pPr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b/>
          <w:bCs/>
          <w:lang w:eastAsia="pl-PL"/>
        </w:rPr>
      </w:pPr>
      <w:r w:rsidRPr="00C92D0C">
        <w:rPr>
          <w:rFonts w:ascii="Lato" w:eastAsia="Times New Roman" w:hAnsi="Lato" w:cs="Times New Roman"/>
          <w:b/>
          <w:bCs/>
          <w:lang w:eastAsia="pl-PL"/>
        </w:rPr>
        <w:t>Dodatkowe:</w:t>
      </w:r>
    </w:p>
    <w:p w:rsidR="00665DB4" w:rsidRPr="00C92D0C" w:rsidRDefault="00665DB4" w:rsidP="00665DB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lang w:eastAsia="pl-PL"/>
        </w:rPr>
      </w:pPr>
      <w:r w:rsidRPr="00C92D0C">
        <w:rPr>
          <w:rFonts w:ascii="Lato" w:eastAsia="Times New Roman" w:hAnsi="Lato" w:cs="Times New Roman"/>
          <w:lang w:eastAsia="pl-PL"/>
        </w:rPr>
        <w:t>2 lata gwarancji</w:t>
      </w:r>
    </w:p>
    <w:p w:rsidR="00665DB4" w:rsidRDefault="00665DB4" w:rsidP="00665DB4">
      <w:pPr>
        <w:tabs>
          <w:tab w:val="left" w:pos="3164"/>
        </w:tabs>
        <w:jc w:val="both"/>
        <w:rPr>
          <w:rFonts w:ascii="Lato" w:hAnsi="Lato"/>
        </w:rPr>
      </w:pPr>
    </w:p>
    <w:p w:rsidR="00665DB4" w:rsidRPr="00E477D7" w:rsidRDefault="00665DB4" w:rsidP="00665DB4">
      <w:pPr>
        <w:tabs>
          <w:tab w:val="left" w:pos="3164"/>
        </w:tabs>
        <w:jc w:val="both"/>
        <w:rPr>
          <w:rFonts w:ascii="Lato" w:hAnsi="Lato"/>
        </w:rPr>
      </w:pPr>
      <w:r w:rsidRPr="00E477D7">
        <w:rPr>
          <w:rFonts w:ascii="Lato" w:hAnsi="Lato"/>
        </w:rPr>
        <w:t>Parametry są podane poglądowo z dopuszczaniem równoważnych rozwiązań.</w:t>
      </w:r>
    </w:p>
    <w:p w:rsidR="00665DB4" w:rsidRPr="00E477D7" w:rsidRDefault="00665DB4" w:rsidP="00665DB4">
      <w:pPr>
        <w:tabs>
          <w:tab w:val="left" w:pos="3164"/>
        </w:tabs>
        <w:jc w:val="both"/>
        <w:rPr>
          <w:rFonts w:ascii="Lato" w:hAnsi="Lato"/>
        </w:rPr>
      </w:pPr>
      <w:r w:rsidRPr="00E477D7">
        <w:rPr>
          <w:rFonts w:ascii="Lato" w:hAnsi="Lato"/>
        </w:rPr>
        <w:t>Plano</w:t>
      </w:r>
      <w:r>
        <w:rPr>
          <w:rFonts w:ascii="Lato" w:hAnsi="Lato"/>
        </w:rPr>
        <w:t>wana ilość zakupionego towaru: 20</w:t>
      </w:r>
      <w:r w:rsidRPr="00E477D7">
        <w:rPr>
          <w:rFonts w:ascii="Lato" w:hAnsi="Lato"/>
        </w:rPr>
        <w:t xml:space="preserve"> szt.</w:t>
      </w:r>
    </w:p>
    <w:p w:rsidR="00665DB4" w:rsidRPr="00E477D7" w:rsidRDefault="00665DB4" w:rsidP="00665DB4">
      <w:pPr>
        <w:tabs>
          <w:tab w:val="left" w:pos="3164"/>
        </w:tabs>
        <w:spacing w:line="360" w:lineRule="auto"/>
        <w:jc w:val="both"/>
        <w:rPr>
          <w:rFonts w:ascii="Lato" w:hAnsi="Lato"/>
        </w:rPr>
      </w:pPr>
      <w:r w:rsidRPr="00E477D7">
        <w:rPr>
          <w:rFonts w:ascii="Lato" w:hAnsi="Lato" w:cs="Times New Roman"/>
          <w:b/>
        </w:rPr>
        <w:t>Miejsce dostarczenia towaru</w:t>
      </w:r>
      <w:r w:rsidRPr="00E477D7">
        <w:rPr>
          <w:rFonts w:ascii="Lato" w:hAnsi="Lato" w:cs="Times New Roman"/>
        </w:rPr>
        <w:t xml:space="preserve">: </w:t>
      </w:r>
      <w:r w:rsidRPr="00E477D7">
        <w:rPr>
          <w:rFonts w:ascii="Lato" w:hAnsi="Lato"/>
        </w:rPr>
        <w:t>Klubu Senior+ III ul. Franciszkańska 9, 48-300 Nysa w godzinach od 7:00 do 15:00 z wyłączeniem dni wolnych od pracy.</w:t>
      </w:r>
    </w:p>
    <w:p w:rsidR="00665DB4" w:rsidRPr="00FD3ADD" w:rsidRDefault="00665DB4" w:rsidP="00665DB4">
      <w:pPr>
        <w:spacing w:before="100" w:beforeAutospacing="1" w:after="100" w:afterAutospacing="1" w:line="240" w:lineRule="auto"/>
        <w:outlineLvl w:val="0"/>
        <w:rPr>
          <w:rFonts w:ascii="Lato" w:eastAsia="Times New Roman" w:hAnsi="Lato" w:cs="Times New Roman"/>
          <w:b/>
          <w:bCs/>
          <w:kern w:val="36"/>
          <w:lang w:eastAsia="pl-PL"/>
        </w:rPr>
      </w:pPr>
    </w:p>
    <w:p w:rsidR="00665DB4" w:rsidRPr="00FD3ADD" w:rsidRDefault="00665DB4" w:rsidP="00665DB4">
      <w:pPr>
        <w:jc w:val="both"/>
        <w:rPr>
          <w:rFonts w:ascii="Lato" w:hAnsi="Lato" w:cs="Times New Roman"/>
        </w:rPr>
      </w:pPr>
    </w:p>
    <w:p w:rsidR="00665DB4" w:rsidRDefault="00665DB4" w:rsidP="00665DB4">
      <w:pPr>
        <w:jc w:val="center"/>
        <w:rPr>
          <w:rFonts w:ascii="Lato" w:hAnsi="Lato" w:cs="Times New Roman"/>
          <w:b/>
        </w:rPr>
      </w:pPr>
    </w:p>
    <w:p w:rsidR="00665DB4" w:rsidRDefault="00665DB4" w:rsidP="00665DB4">
      <w:pPr>
        <w:jc w:val="center"/>
        <w:rPr>
          <w:rFonts w:ascii="Lato" w:hAnsi="Lato" w:cs="Times New Roman"/>
          <w:b/>
        </w:rPr>
      </w:pPr>
    </w:p>
    <w:p w:rsidR="00665DB4" w:rsidRDefault="00665DB4" w:rsidP="00665DB4">
      <w:pPr>
        <w:jc w:val="center"/>
        <w:rPr>
          <w:rFonts w:ascii="Lato" w:hAnsi="Lato" w:cs="Times New Roman"/>
          <w:b/>
        </w:rPr>
      </w:pPr>
    </w:p>
    <w:p w:rsidR="00665DB4" w:rsidRDefault="00665DB4" w:rsidP="00665DB4">
      <w:pPr>
        <w:jc w:val="center"/>
        <w:rPr>
          <w:rFonts w:ascii="Lato" w:hAnsi="Lato" w:cs="Times New Roman"/>
          <w:b/>
        </w:rPr>
      </w:pPr>
    </w:p>
    <w:p w:rsidR="00665DB4" w:rsidRDefault="00665DB4" w:rsidP="00665DB4">
      <w:pPr>
        <w:jc w:val="center"/>
        <w:rPr>
          <w:rFonts w:ascii="Lato" w:hAnsi="Lato" w:cs="Times New Roman"/>
          <w:b/>
        </w:rPr>
      </w:pPr>
    </w:p>
    <w:p w:rsidR="00665DB4" w:rsidRDefault="00665DB4" w:rsidP="00665DB4">
      <w:pPr>
        <w:jc w:val="center"/>
        <w:rPr>
          <w:rFonts w:ascii="Lato" w:hAnsi="Lato" w:cs="Times New Roman"/>
          <w:b/>
        </w:rPr>
      </w:pPr>
    </w:p>
    <w:p w:rsidR="00665DB4" w:rsidRDefault="00665DB4" w:rsidP="00665DB4">
      <w:pPr>
        <w:jc w:val="center"/>
        <w:rPr>
          <w:rFonts w:ascii="Lato" w:hAnsi="Lato" w:cs="Times New Roman"/>
          <w:b/>
        </w:rPr>
      </w:pPr>
    </w:p>
    <w:p w:rsidR="00665DB4" w:rsidRDefault="00665DB4" w:rsidP="00665DB4">
      <w:pPr>
        <w:jc w:val="center"/>
        <w:rPr>
          <w:rFonts w:ascii="Lato" w:hAnsi="Lato" w:cs="Times New Roman"/>
          <w:b/>
        </w:rPr>
      </w:pPr>
    </w:p>
    <w:p w:rsidR="00665DB4" w:rsidRDefault="00665DB4" w:rsidP="00665DB4">
      <w:pPr>
        <w:jc w:val="center"/>
        <w:rPr>
          <w:rFonts w:ascii="Lato" w:hAnsi="Lato" w:cs="Times New Roman"/>
          <w:b/>
        </w:rPr>
      </w:pPr>
    </w:p>
    <w:p w:rsidR="00665DB4" w:rsidRDefault="00665DB4" w:rsidP="00665DB4">
      <w:pPr>
        <w:jc w:val="center"/>
        <w:rPr>
          <w:rFonts w:ascii="Lato" w:hAnsi="Lato" w:cs="Times New Roman"/>
          <w:b/>
        </w:rPr>
      </w:pPr>
    </w:p>
    <w:p w:rsidR="00665DB4" w:rsidRDefault="00665DB4" w:rsidP="00665DB4">
      <w:pPr>
        <w:jc w:val="center"/>
        <w:rPr>
          <w:rFonts w:ascii="Lato" w:hAnsi="Lato" w:cs="Times New Roman"/>
          <w:b/>
        </w:rPr>
      </w:pPr>
    </w:p>
    <w:p w:rsidR="00AD0048" w:rsidRDefault="00AD0048"/>
    <w:sectPr w:rsidR="00AD0048" w:rsidSect="00586B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26B" w:rsidRDefault="00EC726B" w:rsidP="00665DB4">
      <w:pPr>
        <w:spacing w:after="0" w:line="240" w:lineRule="auto"/>
      </w:pPr>
      <w:r>
        <w:separator/>
      </w:r>
    </w:p>
  </w:endnote>
  <w:endnote w:type="continuationSeparator" w:id="0">
    <w:p w:rsidR="00EC726B" w:rsidRDefault="00EC726B" w:rsidP="00665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B6B" w:rsidRDefault="00586B6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B6B" w:rsidRPr="005F6BC7" w:rsidRDefault="00586B6B" w:rsidP="00586B6B">
    <w:pPr>
      <w:autoSpaceDE w:val="0"/>
      <w:autoSpaceDN w:val="0"/>
      <w:jc w:val="center"/>
      <w:rPr>
        <w:rFonts w:ascii="Lato" w:hAnsi="Lato"/>
        <w:sz w:val="18"/>
        <w:szCs w:val="18"/>
      </w:rPr>
    </w:pPr>
    <w:r w:rsidRPr="005F6BC7">
      <w:rPr>
        <w:rFonts w:ascii="Lato" w:hAnsi="Lato"/>
        <w:sz w:val="18"/>
        <w:szCs w:val="18"/>
        <w:lang w:eastAsia="zh-CN"/>
      </w:rPr>
      <w:t xml:space="preserve">Zadanie współfinansowane ze środków otrzymanych z budżetu państwa w ramach Programu Wieloletniego „Senior+” na lata 2021-2025, Edycja 2021, </w:t>
    </w:r>
    <w:r w:rsidRPr="005F6BC7">
      <w:rPr>
        <w:rFonts w:ascii="Lato" w:hAnsi="Lato"/>
        <w:color w:val="000000" w:themeColor="text1"/>
        <w:sz w:val="18"/>
        <w:szCs w:val="18"/>
      </w:rPr>
      <w:t xml:space="preserve">Moduł I – </w:t>
    </w:r>
    <w:r>
      <w:rPr>
        <w:rFonts w:ascii="Lato" w:hAnsi="Lato"/>
        <w:color w:val="000000" w:themeColor="text1"/>
        <w:sz w:val="18"/>
        <w:szCs w:val="18"/>
      </w:rPr>
      <w:t xml:space="preserve">Utworzenie  </w:t>
    </w:r>
    <w:r w:rsidRPr="005F6BC7">
      <w:rPr>
        <w:rFonts w:ascii="Lato" w:hAnsi="Lato"/>
        <w:color w:val="000000" w:themeColor="text1"/>
        <w:sz w:val="18"/>
        <w:szCs w:val="18"/>
      </w:rPr>
      <w:t>lub wyposażenie Dziennego Domu „Senior+”/Klubu „Senior+”.</w:t>
    </w:r>
  </w:p>
  <w:p w:rsidR="00586B6B" w:rsidRDefault="00586B6B" w:rsidP="00586B6B">
    <w:pPr>
      <w:pStyle w:val="Stopka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B6B" w:rsidRDefault="00586B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26B" w:rsidRDefault="00EC726B" w:rsidP="00665DB4">
      <w:pPr>
        <w:spacing w:after="0" w:line="240" w:lineRule="auto"/>
      </w:pPr>
      <w:r>
        <w:separator/>
      </w:r>
    </w:p>
  </w:footnote>
  <w:footnote w:type="continuationSeparator" w:id="0">
    <w:p w:rsidR="00EC726B" w:rsidRDefault="00EC726B" w:rsidP="00665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B6B" w:rsidRDefault="00586B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DB4" w:rsidRDefault="00665DB4" w:rsidP="00665DB4">
    <w:pPr>
      <w:pStyle w:val="Nagwek"/>
      <w:jc w:val="center"/>
      <w:rPr>
        <w:u w:val="thick"/>
      </w:rPr>
    </w:pPr>
    <w:r>
      <w:rPr>
        <w:noProof/>
        <w:lang w:eastAsia="pl-PL"/>
      </w:rPr>
      <w:drawing>
        <wp:inline distT="0" distB="0" distL="0" distR="0" wp14:anchorId="52AF9A70" wp14:editId="35C4AAB5">
          <wp:extent cx="1952625" cy="8667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54D5AA6F" wp14:editId="23F84582">
          <wp:extent cx="2905125" cy="9525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u w:val="thick"/>
      </w:rPr>
      <w:tab/>
    </w:r>
  </w:p>
  <w:p w:rsidR="00665DB4" w:rsidRPr="00665DB4" w:rsidRDefault="00665DB4" w:rsidP="00665DB4">
    <w:pPr>
      <w:pStyle w:val="Nagwek"/>
      <w:jc w:val="center"/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B6B" w:rsidRDefault="00586B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3B2B"/>
    <w:multiLevelType w:val="hybridMultilevel"/>
    <w:tmpl w:val="3DFA0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101AC"/>
    <w:multiLevelType w:val="multilevel"/>
    <w:tmpl w:val="AA00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761B0C"/>
    <w:multiLevelType w:val="multilevel"/>
    <w:tmpl w:val="9C28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996450"/>
    <w:multiLevelType w:val="hybridMultilevel"/>
    <w:tmpl w:val="8E805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946332"/>
    <w:multiLevelType w:val="hybridMultilevel"/>
    <w:tmpl w:val="95043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B4"/>
    <w:rsid w:val="001471C2"/>
    <w:rsid w:val="00586B6B"/>
    <w:rsid w:val="00665DB4"/>
    <w:rsid w:val="00AD0048"/>
    <w:rsid w:val="00EC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D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D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5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DB4"/>
  </w:style>
  <w:style w:type="paragraph" w:styleId="Stopka">
    <w:name w:val="footer"/>
    <w:basedOn w:val="Normalny"/>
    <w:link w:val="StopkaZnak"/>
    <w:uiPriority w:val="99"/>
    <w:unhideWhenUsed/>
    <w:rsid w:val="00665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DB4"/>
  </w:style>
  <w:style w:type="paragraph" w:styleId="Tekstdymka">
    <w:name w:val="Balloon Text"/>
    <w:basedOn w:val="Normalny"/>
    <w:link w:val="TekstdymkaZnak"/>
    <w:uiPriority w:val="99"/>
    <w:semiHidden/>
    <w:unhideWhenUsed/>
    <w:rsid w:val="00665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D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D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5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DB4"/>
  </w:style>
  <w:style w:type="paragraph" w:styleId="Stopka">
    <w:name w:val="footer"/>
    <w:basedOn w:val="Normalny"/>
    <w:link w:val="StopkaZnak"/>
    <w:uiPriority w:val="99"/>
    <w:unhideWhenUsed/>
    <w:rsid w:val="00665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DB4"/>
  </w:style>
  <w:style w:type="paragraph" w:styleId="Tekstdymka">
    <w:name w:val="Balloon Text"/>
    <w:basedOn w:val="Normalny"/>
    <w:link w:val="TekstdymkaZnak"/>
    <w:uiPriority w:val="99"/>
    <w:semiHidden/>
    <w:unhideWhenUsed/>
    <w:rsid w:val="00665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dcterms:created xsi:type="dcterms:W3CDTF">2021-09-16T07:32:00Z</dcterms:created>
  <dcterms:modified xsi:type="dcterms:W3CDTF">2021-09-16T07:37:00Z</dcterms:modified>
</cp:coreProperties>
</file>