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A" w:rsidRPr="009356E4" w:rsidRDefault="00171137" w:rsidP="001711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9356E4">
        <w:rPr>
          <w:rFonts w:ascii="Arial" w:hAnsi="Arial" w:cs="Arial"/>
          <w:b/>
          <w:color w:val="000000" w:themeColor="text1"/>
          <w:sz w:val="20"/>
          <w:szCs w:val="20"/>
        </w:rPr>
        <w:t>Dyrektor Ośrodka Pomocy Społecznej w Nysie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000000" w:themeColor="text1"/>
          <w:sz w:val="20"/>
          <w:szCs w:val="20"/>
        </w:rPr>
        <w:t xml:space="preserve">informuje </w:t>
      </w:r>
      <w:r w:rsidRPr="009356E4">
        <w:rPr>
          <w:rFonts w:ascii="Arial" w:hAnsi="Arial" w:cs="Arial"/>
          <w:b/>
          <w:color w:val="211814"/>
          <w:sz w:val="20"/>
          <w:szCs w:val="20"/>
        </w:rPr>
        <w:t xml:space="preserve"> </w:t>
      </w:r>
    </w:p>
    <w:p w:rsidR="0052506A" w:rsidRPr="009356E4" w:rsidRDefault="0050548A" w:rsidP="001711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211814"/>
          <w:sz w:val="20"/>
          <w:szCs w:val="20"/>
        </w:rPr>
        <w:t>o</w:t>
      </w:r>
      <w:r w:rsidR="00171137" w:rsidRPr="009356E4">
        <w:rPr>
          <w:rFonts w:ascii="Arial" w:hAnsi="Arial" w:cs="Arial"/>
          <w:b/>
          <w:color w:val="211814"/>
          <w:sz w:val="20"/>
          <w:szCs w:val="20"/>
        </w:rPr>
        <w:t xml:space="preserve"> zamiarze zatrudnienia na zastępstwo</w:t>
      </w:r>
      <w:r w:rsidRPr="009356E4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52506A" w:rsidRPr="009356E4">
        <w:rPr>
          <w:rFonts w:ascii="Arial" w:hAnsi="Arial" w:cs="Arial"/>
          <w:b/>
          <w:color w:val="211814"/>
          <w:sz w:val="20"/>
          <w:szCs w:val="20"/>
        </w:rPr>
        <w:t xml:space="preserve"> w związku z usprawiedliwioną nieobecnością pracownika w Dziale Finansowo-Księgowym</w:t>
      </w:r>
    </w:p>
    <w:p w:rsidR="0052506A" w:rsidRPr="009356E4" w:rsidRDefault="0052506A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52506A" w:rsidRPr="009356E4" w:rsidRDefault="0052506A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822976" w:rsidRPr="009356E4" w:rsidRDefault="00FC7A94" w:rsidP="00FC7A94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proofErr w:type="spellStart"/>
      <w:r>
        <w:rPr>
          <w:rFonts w:ascii="Arial" w:hAnsi="Arial" w:cs="Arial"/>
          <w:b/>
          <w:color w:val="211814"/>
          <w:sz w:val="20"/>
          <w:szCs w:val="20"/>
        </w:rPr>
        <w:t>I.</w:t>
      </w:r>
      <w:r w:rsidR="0052506A" w:rsidRPr="009356E4">
        <w:rPr>
          <w:rFonts w:ascii="Arial" w:hAnsi="Arial" w:cs="Arial"/>
          <w:b/>
          <w:color w:val="211814"/>
          <w:sz w:val="20"/>
          <w:szCs w:val="20"/>
        </w:rPr>
        <w:t>Nazwa</w:t>
      </w:r>
      <w:proofErr w:type="spellEnd"/>
      <w:r w:rsidR="0052506A" w:rsidRPr="009356E4">
        <w:rPr>
          <w:rFonts w:ascii="Arial" w:hAnsi="Arial" w:cs="Arial"/>
          <w:b/>
          <w:color w:val="211814"/>
          <w:sz w:val="20"/>
          <w:szCs w:val="20"/>
        </w:rPr>
        <w:t xml:space="preserve"> stanowiska pracy:   </w:t>
      </w:r>
      <w:r w:rsidR="00822976" w:rsidRPr="009356E4">
        <w:rPr>
          <w:rFonts w:ascii="Arial" w:hAnsi="Arial" w:cs="Arial"/>
          <w:b/>
          <w:color w:val="211814"/>
          <w:sz w:val="20"/>
          <w:szCs w:val="20"/>
        </w:rPr>
        <w:tab/>
      </w:r>
    </w:p>
    <w:p w:rsidR="00822976" w:rsidRPr="009356E4" w:rsidRDefault="00822976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52506A" w:rsidRPr="009356E4" w:rsidRDefault="0052506A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referent</w:t>
      </w:r>
    </w:p>
    <w:p w:rsidR="0052506A" w:rsidRPr="009356E4" w:rsidRDefault="0052506A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822976" w:rsidRPr="009356E4" w:rsidRDefault="0052506A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b/>
          <w:color w:val="211814"/>
          <w:sz w:val="20"/>
          <w:szCs w:val="20"/>
        </w:rPr>
        <w:t xml:space="preserve">Liczba </w:t>
      </w:r>
      <w:r w:rsidR="00822976" w:rsidRPr="009356E4">
        <w:rPr>
          <w:rFonts w:ascii="Arial" w:hAnsi="Arial" w:cs="Arial"/>
          <w:b/>
          <w:color w:val="211814"/>
          <w:sz w:val="20"/>
          <w:szCs w:val="20"/>
        </w:rPr>
        <w:t>etatów:</w:t>
      </w:r>
    </w:p>
    <w:p w:rsidR="00822976" w:rsidRPr="009356E4" w:rsidRDefault="00822976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</w:p>
    <w:p w:rsidR="00171137" w:rsidRPr="009356E4" w:rsidRDefault="0052506A" w:rsidP="0052506A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3/4</w:t>
      </w:r>
      <w:r w:rsidR="00171137" w:rsidRPr="009356E4">
        <w:rPr>
          <w:rFonts w:ascii="Arial" w:hAnsi="Arial" w:cs="Arial"/>
          <w:b/>
          <w:color w:val="211814"/>
          <w:sz w:val="20"/>
          <w:szCs w:val="20"/>
        </w:rPr>
        <w:t xml:space="preserve"> 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71137" w:rsidRDefault="00FC7A94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II. </w:t>
      </w:r>
      <w:r w:rsidR="00171137" w:rsidRPr="009356E4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D64CB6" w:rsidRPr="009356E4" w:rsidRDefault="00D64CB6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171137" w:rsidRPr="009356E4" w:rsidRDefault="00A25C21" w:rsidP="00A25C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</w:t>
      </w:r>
      <w:r w:rsidR="00171137"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</w:t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orium Rzeczypospolitej Polskiej.</w:t>
      </w:r>
    </w:p>
    <w:p w:rsidR="00171137" w:rsidRPr="009356E4" w:rsidRDefault="00A25C21" w:rsidP="00A25C21">
      <w:pPr>
        <w:pStyle w:val="NormalnyWeb"/>
        <w:spacing w:before="0" w:beforeAutospacing="0" w:after="0" w:afterAutospacing="0"/>
        <w:ind w:left="705" w:hanging="345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2.</w:t>
      </w:r>
      <w:r w:rsidRPr="009356E4">
        <w:rPr>
          <w:rFonts w:ascii="Arial" w:hAnsi="Arial" w:cs="Arial"/>
          <w:color w:val="211814"/>
          <w:sz w:val="20"/>
          <w:szCs w:val="20"/>
        </w:rPr>
        <w:tab/>
        <w:t>B</w:t>
      </w:r>
      <w:r w:rsidR="00171137" w:rsidRPr="009356E4">
        <w:rPr>
          <w:rFonts w:ascii="Arial" w:hAnsi="Arial" w:cs="Arial"/>
          <w:color w:val="211814"/>
          <w:sz w:val="20"/>
          <w:szCs w:val="20"/>
        </w:rPr>
        <w:t xml:space="preserve">rak skazania prawomocnym wyrokiem za umyślne przestępstwo lub umyślne przestępstwo </w:t>
      </w:r>
      <w:r w:rsidRPr="009356E4">
        <w:rPr>
          <w:rFonts w:ascii="Arial" w:hAnsi="Arial" w:cs="Arial"/>
          <w:color w:val="211814"/>
          <w:sz w:val="20"/>
          <w:szCs w:val="20"/>
        </w:rPr>
        <w:t>skarbowe.</w:t>
      </w:r>
    </w:p>
    <w:p w:rsidR="00171137" w:rsidRPr="009356E4" w:rsidRDefault="00A25C21" w:rsidP="00A25C21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3.</w:t>
      </w:r>
      <w:r w:rsidRPr="009356E4">
        <w:rPr>
          <w:rFonts w:ascii="Arial" w:hAnsi="Arial" w:cs="Arial"/>
          <w:color w:val="211814"/>
          <w:sz w:val="20"/>
          <w:szCs w:val="20"/>
        </w:rPr>
        <w:tab/>
        <w:t>P</w:t>
      </w:r>
      <w:r w:rsidR="00171137" w:rsidRPr="009356E4">
        <w:rPr>
          <w:rFonts w:ascii="Arial" w:hAnsi="Arial" w:cs="Arial"/>
          <w:color w:val="211814"/>
          <w:sz w:val="20"/>
          <w:szCs w:val="20"/>
        </w:rPr>
        <w:t>osiadanie pełnej zdolności do czynności prawnych oraz po</w:t>
      </w:r>
      <w:r w:rsidRPr="009356E4">
        <w:rPr>
          <w:rFonts w:ascii="Arial" w:hAnsi="Arial" w:cs="Arial"/>
          <w:color w:val="211814"/>
          <w:sz w:val="20"/>
          <w:szCs w:val="20"/>
        </w:rPr>
        <w:t>siadanie pełni praw publicznych.</w:t>
      </w:r>
    </w:p>
    <w:p w:rsidR="00BC4B1B" w:rsidRDefault="00A25C21" w:rsidP="00BC4B1B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4.</w:t>
      </w:r>
      <w:r w:rsidRPr="009356E4">
        <w:rPr>
          <w:rFonts w:ascii="Arial" w:hAnsi="Arial" w:cs="Arial"/>
          <w:color w:val="211814"/>
          <w:sz w:val="20"/>
          <w:szCs w:val="20"/>
        </w:rPr>
        <w:tab/>
        <w:t>P</w:t>
      </w:r>
      <w:r w:rsidR="00171137" w:rsidRPr="009356E4">
        <w:rPr>
          <w:rFonts w:ascii="Arial" w:hAnsi="Arial" w:cs="Arial"/>
          <w:color w:val="211814"/>
          <w:sz w:val="20"/>
          <w:szCs w:val="20"/>
        </w:rPr>
        <w:t>osiadanie nieposzlakowanej opinii.</w:t>
      </w:r>
    </w:p>
    <w:p w:rsidR="00BC4B1B" w:rsidRPr="009356E4" w:rsidRDefault="00BC4B1B" w:rsidP="00BC4B1B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color w:val="211814"/>
          <w:sz w:val="20"/>
          <w:szCs w:val="20"/>
        </w:rPr>
        <w:t xml:space="preserve">5.   </w:t>
      </w:r>
      <w:r w:rsidR="00465934">
        <w:rPr>
          <w:rFonts w:ascii="Arial" w:hAnsi="Arial" w:cs="Arial"/>
          <w:color w:val="211814"/>
          <w:sz w:val="20"/>
          <w:szCs w:val="20"/>
        </w:rPr>
        <w:t xml:space="preserve">Wykształcenie </w:t>
      </w:r>
      <w:r w:rsidR="00C57F60">
        <w:rPr>
          <w:rFonts w:ascii="Arial" w:hAnsi="Arial" w:cs="Arial"/>
          <w:color w:val="211814"/>
          <w:sz w:val="20"/>
          <w:szCs w:val="20"/>
        </w:rPr>
        <w:t>wyższe.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171137" w:rsidRPr="009356E4" w:rsidRDefault="00FC7A94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 xml:space="preserve">III. </w:t>
      </w:r>
      <w:r w:rsidR="00171137" w:rsidRPr="009356E4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822976" w:rsidRPr="009356E4" w:rsidRDefault="00822976" w:rsidP="001711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822976" w:rsidRPr="00FF1CB6" w:rsidRDefault="00FF1CB6" w:rsidP="00F202DF">
      <w:pPr>
        <w:pStyle w:val="Bezodstpw"/>
        <w:numPr>
          <w:ilvl w:val="0"/>
          <w:numId w:val="4"/>
        </w:num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FF1CB6">
        <w:rPr>
          <w:rFonts w:ascii="Arial" w:hAnsi="Arial" w:cs="Arial"/>
          <w:sz w:val="20"/>
          <w:szCs w:val="20"/>
        </w:rPr>
        <w:t>Mile widziane wykształcenie</w:t>
      </w:r>
      <w:r w:rsidR="00465934" w:rsidRPr="00FF1CB6">
        <w:rPr>
          <w:rFonts w:ascii="Arial" w:hAnsi="Arial" w:cs="Arial"/>
          <w:sz w:val="20"/>
          <w:szCs w:val="20"/>
        </w:rPr>
        <w:t xml:space="preserve"> ekonomiczne</w:t>
      </w:r>
      <w:r>
        <w:rPr>
          <w:rFonts w:ascii="Arial" w:hAnsi="Arial" w:cs="Arial"/>
          <w:sz w:val="20"/>
          <w:szCs w:val="20"/>
        </w:rPr>
        <w:t xml:space="preserve"> o</w:t>
      </w:r>
      <w:r w:rsidRPr="00FF1CB6">
        <w:rPr>
          <w:rFonts w:ascii="Arial" w:hAnsi="Arial" w:cs="Arial"/>
          <w:sz w:val="20"/>
          <w:szCs w:val="20"/>
        </w:rPr>
        <w:t xml:space="preserve">raz </w:t>
      </w:r>
      <w:r w:rsidR="00465934" w:rsidRPr="00FF1CB6">
        <w:rPr>
          <w:rFonts w:ascii="Arial" w:hAnsi="Arial" w:cs="Arial"/>
          <w:sz w:val="20"/>
          <w:szCs w:val="20"/>
        </w:rPr>
        <w:t xml:space="preserve">doświadczenie </w:t>
      </w:r>
      <w:r w:rsidR="00822976" w:rsidRPr="00FF1CB6">
        <w:rPr>
          <w:rFonts w:ascii="Arial" w:hAnsi="Arial" w:cs="Arial"/>
          <w:sz w:val="20"/>
          <w:szCs w:val="20"/>
        </w:rPr>
        <w:t>w pracy w jednostce budżetowej lub innej jednostce sektora finansów publicznych.</w:t>
      </w:r>
    </w:p>
    <w:p w:rsidR="00822976" w:rsidRPr="009356E4" w:rsidRDefault="00822976" w:rsidP="00822976">
      <w:pPr>
        <w:pStyle w:val="Bezodstpw"/>
        <w:numPr>
          <w:ilvl w:val="0"/>
          <w:numId w:val="4"/>
        </w:num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356E4">
        <w:rPr>
          <w:rFonts w:ascii="Arial" w:hAnsi="Arial" w:cs="Arial"/>
          <w:sz w:val="20"/>
          <w:szCs w:val="20"/>
        </w:rPr>
        <w:t>Znajomość zasad księgowości budżetowej oraz zasad gospodarki fin</w:t>
      </w:r>
      <w:r w:rsidR="008A2F46">
        <w:rPr>
          <w:rFonts w:ascii="Arial" w:hAnsi="Arial" w:cs="Arial"/>
          <w:sz w:val="20"/>
          <w:szCs w:val="20"/>
        </w:rPr>
        <w:t xml:space="preserve">ansowej jednostek budżetowych </w:t>
      </w:r>
      <w:r w:rsidRPr="009356E4">
        <w:rPr>
          <w:rFonts w:ascii="Arial" w:hAnsi="Arial" w:cs="Arial"/>
          <w:sz w:val="20"/>
          <w:szCs w:val="20"/>
        </w:rPr>
        <w:t>i dyscypliny finansów publicznych.</w:t>
      </w:r>
    </w:p>
    <w:p w:rsidR="00822976" w:rsidRPr="009356E4" w:rsidRDefault="00822976" w:rsidP="00822976">
      <w:pPr>
        <w:pStyle w:val="Bezodstpw"/>
        <w:numPr>
          <w:ilvl w:val="0"/>
          <w:numId w:val="4"/>
        </w:num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356E4">
        <w:rPr>
          <w:rFonts w:ascii="Arial" w:hAnsi="Arial" w:cs="Arial"/>
          <w:sz w:val="20"/>
          <w:szCs w:val="20"/>
        </w:rPr>
        <w:t>Znajomość przepisów prawa regulujących problematykę związaną ze stanowiskiem pracy (Ustawa</w:t>
      </w:r>
      <w:r w:rsidR="008A2F46">
        <w:rPr>
          <w:rFonts w:ascii="Arial" w:hAnsi="Arial" w:cs="Arial"/>
          <w:sz w:val="20"/>
          <w:szCs w:val="20"/>
        </w:rPr>
        <w:t xml:space="preserve"> </w:t>
      </w:r>
      <w:r w:rsidRPr="009356E4">
        <w:rPr>
          <w:rFonts w:ascii="Arial" w:hAnsi="Arial" w:cs="Arial"/>
          <w:sz w:val="20"/>
          <w:szCs w:val="20"/>
        </w:rPr>
        <w:t>o rachunkowości, Ustawa o pomocy społecznej oraz przepisy szczególne nakładające zadan</w:t>
      </w:r>
      <w:r w:rsidR="00465934">
        <w:rPr>
          <w:rFonts w:ascii="Arial" w:hAnsi="Arial" w:cs="Arial"/>
          <w:sz w:val="20"/>
          <w:szCs w:val="20"/>
        </w:rPr>
        <w:t>ia na ośrodki pomocy społecznej).</w:t>
      </w:r>
    </w:p>
    <w:p w:rsidR="00822976" w:rsidRPr="009356E4" w:rsidRDefault="00822976" w:rsidP="00822976">
      <w:pPr>
        <w:pStyle w:val="Akapitzlist"/>
        <w:numPr>
          <w:ilvl w:val="0"/>
          <w:numId w:val="4"/>
        </w:numPr>
        <w:suppressAutoHyphens w:val="0"/>
        <w:spacing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9356E4">
        <w:rPr>
          <w:rFonts w:ascii="Arial" w:hAnsi="Arial" w:cs="Arial"/>
          <w:sz w:val="20"/>
          <w:szCs w:val="20"/>
          <w:lang w:eastAsia="pl-PL"/>
        </w:rPr>
        <w:t>Znajomość programów komputerowych w obszarze</w:t>
      </w:r>
      <w:r w:rsidR="008A2F4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356E4">
        <w:rPr>
          <w:rFonts w:ascii="Arial" w:hAnsi="Arial" w:cs="Arial"/>
          <w:sz w:val="20"/>
          <w:szCs w:val="20"/>
          <w:lang w:eastAsia="pl-PL"/>
        </w:rPr>
        <w:t xml:space="preserve">środowiska </w:t>
      </w:r>
      <w:proofErr w:type="spellStart"/>
      <w:r w:rsidRPr="009356E4">
        <w:rPr>
          <w:rFonts w:ascii="Arial" w:hAnsi="Arial" w:cs="Arial"/>
          <w:sz w:val="20"/>
          <w:szCs w:val="20"/>
          <w:lang w:eastAsia="pl-PL"/>
        </w:rPr>
        <w:t>Winows</w:t>
      </w:r>
      <w:proofErr w:type="spellEnd"/>
      <w:r w:rsidRPr="009356E4">
        <w:rPr>
          <w:rFonts w:ascii="Arial" w:hAnsi="Arial" w:cs="Arial"/>
          <w:sz w:val="20"/>
          <w:szCs w:val="20"/>
          <w:lang w:eastAsia="pl-PL"/>
        </w:rPr>
        <w:t xml:space="preserve">, </w:t>
      </w:r>
      <w:proofErr w:type="spellStart"/>
      <w:r w:rsidRPr="009356E4">
        <w:rPr>
          <w:rFonts w:ascii="Arial" w:hAnsi="Arial" w:cs="Arial"/>
          <w:sz w:val="20"/>
          <w:szCs w:val="20"/>
          <w:lang w:eastAsia="pl-PL"/>
        </w:rPr>
        <w:t>Ofiice</w:t>
      </w:r>
      <w:proofErr w:type="spellEnd"/>
      <w:r w:rsidRPr="009356E4">
        <w:rPr>
          <w:rFonts w:ascii="Arial" w:hAnsi="Arial" w:cs="Arial"/>
          <w:sz w:val="20"/>
          <w:szCs w:val="20"/>
          <w:lang w:eastAsia="pl-PL"/>
        </w:rPr>
        <w:t xml:space="preserve"> oraz programów służących do rozliczeń bankowych, prowadzenia ksiąg rachunkowych, ewidencji majątku trwałego jednostki oraz ewidencji operacji gotówkowych .</w:t>
      </w:r>
    </w:p>
    <w:p w:rsidR="00822976" w:rsidRPr="009356E4" w:rsidRDefault="00822976" w:rsidP="00822976">
      <w:pPr>
        <w:pStyle w:val="Akapitzlist"/>
        <w:numPr>
          <w:ilvl w:val="0"/>
          <w:numId w:val="4"/>
        </w:numPr>
        <w:suppressAutoHyphens w:val="0"/>
        <w:spacing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9356E4">
        <w:rPr>
          <w:rFonts w:ascii="Arial" w:hAnsi="Arial" w:cs="Arial"/>
          <w:sz w:val="20"/>
          <w:szCs w:val="20"/>
          <w:lang w:eastAsia="pl-PL"/>
        </w:rPr>
        <w:t>Posiadanie umiejętności sporządzania danych statystycznych, tworzenia prognoz, zestawień, planów w oparciu o materiały źródłowe i przewidywane założenia.</w:t>
      </w:r>
    </w:p>
    <w:p w:rsidR="00822976" w:rsidRPr="009356E4" w:rsidRDefault="00822976" w:rsidP="00822976">
      <w:pPr>
        <w:pStyle w:val="Bezodstpw"/>
        <w:numPr>
          <w:ilvl w:val="0"/>
          <w:numId w:val="4"/>
        </w:num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9356E4">
        <w:rPr>
          <w:rFonts w:ascii="Arial" w:hAnsi="Arial" w:cs="Arial"/>
          <w:sz w:val="20"/>
          <w:szCs w:val="20"/>
        </w:rPr>
        <w:t>Posiadanie  cech osobowościowych takie jak: odpowiedzialność, sumienność, rzetelność, posiadanie umiejętności analitycznego myślenia.</w:t>
      </w:r>
    </w:p>
    <w:p w:rsidR="00171137" w:rsidRPr="00BC4B1B" w:rsidRDefault="00FC7A94" w:rsidP="00BC4B1B">
      <w:pPr>
        <w:pStyle w:val="Bezodstpw"/>
        <w:spacing w:after="100" w:afterAutospacing="1"/>
        <w:jc w:val="both"/>
        <w:rPr>
          <w:rStyle w:val="Pogrubienie"/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9323E4" w:rsidRPr="009356E4">
        <w:rPr>
          <w:rFonts w:ascii="Arial" w:hAnsi="Arial" w:cs="Arial"/>
          <w:b/>
          <w:sz w:val="20"/>
          <w:szCs w:val="20"/>
        </w:rPr>
        <w:t>Zakres czynności:</w:t>
      </w:r>
    </w:p>
    <w:p w:rsidR="00822976" w:rsidRPr="008A2F46" w:rsidRDefault="00FC7A94" w:rsidP="008A2F46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</w:t>
      </w:r>
      <w:r w:rsidR="00822976" w:rsidRPr="008A2F46">
        <w:rPr>
          <w:rFonts w:ascii="Arial" w:eastAsia="Arial Unicode MS" w:hAnsi="Arial" w:cs="Arial"/>
          <w:sz w:val="20"/>
          <w:szCs w:val="20"/>
        </w:rPr>
        <w:t xml:space="preserve">najomość przepisów dotyczących rachunkowości jednostek sektora finansów  publicznych </w:t>
      </w:r>
      <w:r w:rsidR="009356E4" w:rsidRPr="008A2F46">
        <w:rPr>
          <w:rFonts w:ascii="Arial" w:eastAsia="Arial Unicode MS" w:hAnsi="Arial" w:cs="Arial"/>
          <w:sz w:val="20"/>
          <w:szCs w:val="20"/>
        </w:rPr>
        <w:t xml:space="preserve">                    </w:t>
      </w:r>
      <w:r w:rsidR="00822976" w:rsidRPr="008A2F46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i  zasad polityki rachunkowości.</w:t>
      </w:r>
    </w:p>
    <w:p w:rsidR="00822976" w:rsidRPr="009356E4" w:rsidRDefault="00FC7A94" w:rsidP="009323E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</w:t>
      </w:r>
      <w:r w:rsidR="00822976" w:rsidRPr="009356E4">
        <w:rPr>
          <w:rFonts w:ascii="Arial" w:eastAsia="Arial Unicode MS" w:hAnsi="Arial" w:cs="Arial"/>
          <w:sz w:val="20"/>
          <w:szCs w:val="20"/>
        </w:rPr>
        <w:t>najomość przepisów dotyczących ewidencjonowania składników majątku jednostek sektora finansów publicznych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822976" w:rsidRPr="009356E4" w:rsidRDefault="008A2F46" w:rsidP="009323E4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FC7A94">
        <w:rPr>
          <w:rFonts w:ascii="Arial" w:eastAsia="Arial Unicode MS" w:hAnsi="Arial" w:cs="Arial"/>
          <w:sz w:val="20"/>
          <w:szCs w:val="20"/>
        </w:rPr>
        <w:t>S</w:t>
      </w:r>
      <w:r w:rsidR="00822976" w:rsidRPr="009356E4">
        <w:rPr>
          <w:rFonts w:ascii="Arial" w:eastAsia="Arial Unicode MS" w:hAnsi="Arial" w:cs="Arial"/>
          <w:sz w:val="20"/>
          <w:szCs w:val="20"/>
        </w:rPr>
        <w:t xml:space="preserve">porządzanie dokumentów przychodowych i rozchodowych majątku jednostki na </w:t>
      </w:r>
      <w:r w:rsidR="00FC7A94">
        <w:rPr>
          <w:rFonts w:ascii="Arial" w:eastAsia="Arial Unicode MS" w:hAnsi="Arial" w:cs="Arial"/>
          <w:sz w:val="20"/>
          <w:szCs w:val="20"/>
        </w:rPr>
        <w:t>podstawie dokumentów źródłowych.</w:t>
      </w:r>
    </w:p>
    <w:p w:rsidR="00822976" w:rsidRPr="009356E4" w:rsidRDefault="00FC7A94" w:rsidP="009323E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</w:t>
      </w:r>
      <w:r w:rsidR="00822976" w:rsidRPr="009356E4">
        <w:rPr>
          <w:rFonts w:ascii="Arial" w:eastAsia="Arial Unicode MS" w:hAnsi="Arial" w:cs="Arial"/>
          <w:sz w:val="20"/>
          <w:szCs w:val="20"/>
        </w:rPr>
        <w:t>rowadzenie ewidencji pomocniczej środków trwałych, wartości niematerialnych i prawnych oraz rzeczowyc</w:t>
      </w:r>
      <w:r>
        <w:rPr>
          <w:rFonts w:ascii="Arial" w:eastAsia="Arial Unicode MS" w:hAnsi="Arial" w:cs="Arial"/>
          <w:sz w:val="20"/>
          <w:szCs w:val="20"/>
        </w:rPr>
        <w:t>h składników aktywów obrotowych.</w:t>
      </w:r>
    </w:p>
    <w:p w:rsidR="008A2F46" w:rsidRDefault="00FC7A94" w:rsidP="008A2F46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</w:t>
      </w:r>
      <w:r w:rsidR="00822976" w:rsidRPr="008A2F46">
        <w:rPr>
          <w:rFonts w:ascii="Arial" w:eastAsia="Arial Unicode MS" w:hAnsi="Arial" w:cs="Arial"/>
          <w:sz w:val="20"/>
          <w:szCs w:val="20"/>
        </w:rPr>
        <w:t xml:space="preserve">aliczanie odpisów amortyzacyjnych na podstawie obowiązujących przepisów i planu    </w:t>
      </w:r>
      <w:r w:rsidR="004D7866" w:rsidRPr="008A2F46">
        <w:rPr>
          <w:rFonts w:ascii="Arial" w:eastAsia="Arial Unicode MS" w:hAnsi="Arial" w:cs="Arial"/>
          <w:sz w:val="20"/>
          <w:szCs w:val="20"/>
        </w:rPr>
        <w:t xml:space="preserve">   </w:t>
      </w:r>
      <w:r>
        <w:rPr>
          <w:rFonts w:ascii="Arial" w:eastAsia="Arial Unicode MS" w:hAnsi="Arial" w:cs="Arial"/>
          <w:sz w:val="20"/>
          <w:szCs w:val="20"/>
        </w:rPr>
        <w:t>amortyzacji.</w:t>
      </w:r>
    </w:p>
    <w:p w:rsidR="00C57F60" w:rsidRDefault="00FC7A94" w:rsidP="00C57F60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</w:t>
      </w:r>
      <w:r w:rsidR="00822976" w:rsidRPr="008A2F46">
        <w:rPr>
          <w:rFonts w:ascii="Arial" w:eastAsia="Arial Unicode MS" w:hAnsi="Arial" w:cs="Arial"/>
          <w:sz w:val="20"/>
          <w:szCs w:val="20"/>
        </w:rPr>
        <w:t>ieżąca kontrola sporządzanych d</w:t>
      </w:r>
      <w:r>
        <w:rPr>
          <w:rFonts w:ascii="Arial" w:eastAsia="Arial Unicode MS" w:hAnsi="Arial" w:cs="Arial"/>
          <w:sz w:val="20"/>
          <w:szCs w:val="20"/>
        </w:rPr>
        <w:t>okumentów i zapisów w ewidencji.</w:t>
      </w:r>
    </w:p>
    <w:p w:rsidR="008C3A94" w:rsidRPr="00FF1CB6" w:rsidRDefault="00FC7A94" w:rsidP="00FF1CB6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FF1CB6">
        <w:rPr>
          <w:rFonts w:ascii="Arial" w:eastAsia="Arial Unicode MS" w:hAnsi="Arial" w:cs="Arial"/>
          <w:sz w:val="20"/>
          <w:szCs w:val="20"/>
        </w:rPr>
        <w:t>U</w:t>
      </w:r>
      <w:r w:rsidR="00822976" w:rsidRPr="00FF1CB6">
        <w:rPr>
          <w:rFonts w:ascii="Arial" w:eastAsia="Arial Unicode MS" w:hAnsi="Arial" w:cs="Arial"/>
          <w:sz w:val="20"/>
          <w:szCs w:val="20"/>
        </w:rPr>
        <w:t>zgadnianie zapisów ewidencji pomocniczej z obrotami i saldem  k</w:t>
      </w:r>
      <w:r w:rsidR="00C57F60" w:rsidRPr="00FF1CB6">
        <w:rPr>
          <w:rFonts w:ascii="Arial" w:eastAsia="Arial Unicode MS" w:hAnsi="Arial" w:cs="Arial"/>
          <w:sz w:val="20"/>
          <w:szCs w:val="20"/>
        </w:rPr>
        <w:t xml:space="preserve">onta zespołu </w:t>
      </w:r>
      <w:r w:rsidRPr="00FF1CB6">
        <w:rPr>
          <w:rFonts w:ascii="Arial" w:eastAsia="Arial Unicode MS" w:hAnsi="Arial" w:cs="Arial"/>
          <w:sz w:val="20"/>
          <w:szCs w:val="20"/>
        </w:rPr>
        <w:t xml:space="preserve"> „Majątek  trwały</w:t>
      </w:r>
      <w:r w:rsidR="00FF1CB6" w:rsidRPr="00FF1CB6">
        <w:rPr>
          <w:rFonts w:ascii="Arial" w:eastAsia="Arial Unicode MS" w:hAnsi="Arial" w:cs="Arial"/>
          <w:sz w:val="20"/>
          <w:szCs w:val="20"/>
        </w:rPr>
        <w:t>”</w:t>
      </w:r>
      <w:r w:rsidRPr="00FF1CB6">
        <w:rPr>
          <w:rFonts w:ascii="Arial" w:eastAsia="Arial Unicode MS" w:hAnsi="Arial" w:cs="Arial"/>
          <w:sz w:val="20"/>
          <w:szCs w:val="20"/>
        </w:rPr>
        <w:t>.</w:t>
      </w:r>
      <w:r w:rsidR="00822976" w:rsidRPr="00FF1CB6">
        <w:rPr>
          <w:rFonts w:ascii="Arial" w:eastAsia="Arial Unicode MS" w:hAnsi="Arial" w:cs="Arial"/>
          <w:sz w:val="20"/>
          <w:szCs w:val="20"/>
        </w:rPr>
        <w:t xml:space="preserve"> </w:t>
      </w:r>
      <w:r w:rsidR="009356E4" w:rsidRPr="00FF1CB6">
        <w:rPr>
          <w:rFonts w:ascii="Arial" w:eastAsia="Arial Unicode MS" w:hAnsi="Arial" w:cs="Arial"/>
          <w:sz w:val="20"/>
          <w:szCs w:val="20"/>
        </w:rPr>
        <w:t xml:space="preserve">                       </w:t>
      </w:r>
      <w:r w:rsidR="00465934" w:rsidRPr="00FF1CB6">
        <w:rPr>
          <w:rFonts w:ascii="Arial" w:eastAsia="Arial Unicode MS" w:hAnsi="Arial" w:cs="Arial"/>
          <w:sz w:val="20"/>
          <w:szCs w:val="20"/>
        </w:rPr>
        <w:t xml:space="preserve">       </w:t>
      </w:r>
    </w:p>
    <w:p w:rsidR="00C57F60" w:rsidRDefault="00FC7A94" w:rsidP="00FF1CB6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</w:t>
      </w:r>
      <w:r w:rsidR="00822976" w:rsidRPr="008C3A94">
        <w:rPr>
          <w:rFonts w:ascii="Arial" w:eastAsia="Arial Unicode MS" w:hAnsi="Arial" w:cs="Arial"/>
          <w:sz w:val="20"/>
          <w:szCs w:val="20"/>
        </w:rPr>
        <w:t>orównywanie danych z arkuszy spisowych ze stanami ewidencyjnymi i ewentualne wyjaśnienie</w:t>
      </w:r>
    </w:p>
    <w:p w:rsidR="008C3A94" w:rsidRDefault="00822976" w:rsidP="00FF1CB6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8C3A94">
        <w:rPr>
          <w:rFonts w:ascii="Arial" w:eastAsia="Arial Unicode MS" w:hAnsi="Arial" w:cs="Arial"/>
          <w:sz w:val="20"/>
          <w:szCs w:val="20"/>
        </w:rPr>
        <w:t>stwierdzonych  różnic z osobami odpowiedzialnymi za dane składni</w:t>
      </w:r>
      <w:r w:rsidR="00FC7A94">
        <w:rPr>
          <w:rFonts w:ascii="Arial" w:eastAsia="Arial Unicode MS" w:hAnsi="Arial" w:cs="Arial"/>
          <w:sz w:val="20"/>
          <w:szCs w:val="20"/>
        </w:rPr>
        <w:t>ki majątku oraz ich rozliczenie.</w:t>
      </w:r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</w:t>
      </w:r>
      <w:r w:rsidR="00822976" w:rsidRPr="008C3A94">
        <w:rPr>
          <w:rFonts w:ascii="Arial" w:eastAsia="Arial Unicode MS" w:hAnsi="Arial" w:cs="Arial"/>
          <w:sz w:val="20"/>
          <w:szCs w:val="20"/>
        </w:rPr>
        <w:t>ozliczanie osób odpowiedzialnych materialnie z powierz</w:t>
      </w:r>
      <w:r>
        <w:rPr>
          <w:rFonts w:ascii="Arial" w:eastAsia="Arial Unicode MS" w:hAnsi="Arial" w:cs="Arial"/>
          <w:sz w:val="20"/>
          <w:szCs w:val="20"/>
        </w:rPr>
        <w:t>onego mienia.</w:t>
      </w:r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</w:t>
      </w:r>
      <w:r w:rsidR="00822976" w:rsidRPr="008C3A94">
        <w:rPr>
          <w:rFonts w:ascii="Arial" w:eastAsia="Arial Unicode MS" w:hAnsi="Arial" w:cs="Arial"/>
          <w:sz w:val="20"/>
          <w:szCs w:val="20"/>
        </w:rPr>
        <w:t>porządzanie sprawozdań w zakresie obrot</w:t>
      </w:r>
      <w:r>
        <w:rPr>
          <w:rFonts w:ascii="Arial" w:eastAsia="Arial Unicode MS" w:hAnsi="Arial" w:cs="Arial"/>
          <w:sz w:val="20"/>
          <w:szCs w:val="20"/>
        </w:rPr>
        <w:t>u składnikami majątku jednostki.</w:t>
      </w:r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</w:t>
      </w:r>
      <w:r w:rsidR="00822976" w:rsidRPr="008C3A94">
        <w:rPr>
          <w:rFonts w:ascii="Arial" w:eastAsia="Arial Unicode MS" w:hAnsi="Arial" w:cs="Arial"/>
          <w:sz w:val="20"/>
          <w:szCs w:val="20"/>
        </w:rPr>
        <w:t>rchiwizowanie ksiąg inwentarzow</w:t>
      </w:r>
      <w:r>
        <w:rPr>
          <w:rFonts w:ascii="Arial" w:eastAsia="Arial Unicode MS" w:hAnsi="Arial" w:cs="Arial"/>
          <w:sz w:val="20"/>
          <w:szCs w:val="20"/>
        </w:rPr>
        <w:t>ych  ( papierowo,  komputerowo).</w:t>
      </w:r>
      <w:r w:rsidR="0087668D">
        <w:rPr>
          <w:rFonts w:ascii="Arial" w:eastAsia="Arial Unicode MS" w:hAnsi="Arial" w:cs="Arial"/>
          <w:sz w:val="20"/>
          <w:szCs w:val="20"/>
        </w:rPr>
        <w:t xml:space="preserve">    </w:t>
      </w:r>
      <w:bookmarkStart w:id="0" w:name="_GoBack"/>
      <w:bookmarkEnd w:id="0"/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W</w:t>
      </w:r>
      <w:r w:rsidR="00822976" w:rsidRPr="008C3A94">
        <w:rPr>
          <w:rFonts w:ascii="Arial" w:eastAsia="Arial Unicode MS" w:hAnsi="Arial" w:cs="Arial"/>
          <w:sz w:val="20"/>
          <w:szCs w:val="20"/>
        </w:rPr>
        <w:t>łaściwe numerowanie, przechowywanie i zabezpie</w:t>
      </w:r>
      <w:r>
        <w:rPr>
          <w:rFonts w:ascii="Arial" w:eastAsia="Arial Unicode MS" w:hAnsi="Arial" w:cs="Arial"/>
          <w:sz w:val="20"/>
          <w:szCs w:val="20"/>
        </w:rPr>
        <w:t>czenie  posiadanej dokumentacji.</w:t>
      </w:r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</w:t>
      </w:r>
      <w:r w:rsidR="00822976" w:rsidRPr="008C3A94">
        <w:rPr>
          <w:rFonts w:ascii="Arial" w:eastAsia="Arial Unicode MS" w:hAnsi="Arial" w:cs="Arial"/>
          <w:sz w:val="20"/>
          <w:szCs w:val="20"/>
        </w:rPr>
        <w:t>nformowanie  głównego księgowego o st</w:t>
      </w:r>
      <w:r>
        <w:rPr>
          <w:rFonts w:ascii="Arial" w:eastAsia="Arial Unicode MS" w:hAnsi="Arial" w:cs="Arial"/>
          <w:sz w:val="20"/>
          <w:szCs w:val="20"/>
        </w:rPr>
        <w:t>wierdzonych nieprawidłowościach.</w:t>
      </w:r>
    </w:p>
    <w:p w:rsidR="008C3A94" w:rsidRP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</w:t>
      </w:r>
      <w:r w:rsidR="00822976" w:rsidRPr="008C3A94">
        <w:rPr>
          <w:rFonts w:ascii="Arial" w:eastAsia="Arial Unicode MS" w:hAnsi="Arial" w:cs="Arial"/>
          <w:sz w:val="20"/>
          <w:szCs w:val="20"/>
        </w:rPr>
        <w:t xml:space="preserve">porządzanie poleceń przelewu przy wykorzystaniu systemu bankowości elektronicznej; </w:t>
      </w:r>
      <w:r w:rsidR="008C3A94">
        <w:rPr>
          <w:rFonts w:ascii="Arial" w:eastAsia="Arial Unicode MS" w:hAnsi="Arial" w:cs="Arial"/>
          <w:sz w:val="20"/>
          <w:szCs w:val="20"/>
        </w:rPr>
        <w:t xml:space="preserve">dot. </w:t>
      </w:r>
      <w:r w:rsidR="00822976" w:rsidRPr="008C3A94">
        <w:rPr>
          <w:rFonts w:ascii="Arial" w:eastAsia="Arial Unicode MS" w:hAnsi="Arial" w:cs="Arial"/>
          <w:sz w:val="20"/>
          <w:szCs w:val="20"/>
        </w:rPr>
        <w:t>wszystkich zadań ( własnych , zleconych , powierzonych , E</w:t>
      </w:r>
      <w:r w:rsidR="008C3A94">
        <w:rPr>
          <w:rFonts w:ascii="Arial" w:eastAsia="Arial Unicode MS" w:hAnsi="Arial" w:cs="Arial"/>
          <w:sz w:val="20"/>
          <w:szCs w:val="20"/>
        </w:rPr>
        <w:t xml:space="preserve">FS, oraz sporządzanie czeków gotówkowych </w:t>
      </w:r>
      <w:r>
        <w:rPr>
          <w:rFonts w:ascii="Arial" w:eastAsia="Arial Unicode MS" w:hAnsi="Arial" w:cs="Arial"/>
          <w:sz w:val="20"/>
          <w:szCs w:val="20"/>
        </w:rPr>
        <w:t>w systemie bankowym).</w:t>
      </w:r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K</w:t>
      </w:r>
      <w:r w:rsidR="00822976" w:rsidRPr="008C3A94">
        <w:rPr>
          <w:rFonts w:ascii="Arial" w:eastAsia="Arial Unicode MS" w:hAnsi="Arial" w:cs="Arial"/>
          <w:sz w:val="20"/>
          <w:szCs w:val="20"/>
        </w:rPr>
        <w:t>ompletowanie, przygotowanie oraz przekazywanie do archiwizacji dokumentacji Działu Finansowo-Księgowego zgodnie z Instrukcją Kance</w:t>
      </w:r>
      <w:r>
        <w:rPr>
          <w:rFonts w:ascii="Arial" w:eastAsia="Arial Unicode MS" w:hAnsi="Arial" w:cs="Arial"/>
          <w:sz w:val="20"/>
          <w:szCs w:val="20"/>
        </w:rPr>
        <w:t>laryjną i wykazem rzeczowym akt.</w:t>
      </w:r>
    </w:p>
    <w:p w:rsidR="008C3A94" w:rsidRDefault="00FC7A94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</w:t>
      </w:r>
      <w:r w:rsidR="00822976" w:rsidRPr="008C3A94">
        <w:rPr>
          <w:rFonts w:ascii="Arial" w:eastAsia="Arial Unicode MS" w:hAnsi="Arial" w:cs="Arial"/>
          <w:sz w:val="20"/>
          <w:szCs w:val="20"/>
        </w:rPr>
        <w:t>astępstwo za pracowni</w:t>
      </w:r>
      <w:r w:rsidR="008C3A94">
        <w:rPr>
          <w:rFonts w:ascii="Arial" w:eastAsia="Arial Unicode MS" w:hAnsi="Arial" w:cs="Arial"/>
          <w:sz w:val="20"/>
          <w:szCs w:val="20"/>
        </w:rPr>
        <w:t>ka w Dziale Finansowo-Księgowym</w:t>
      </w:r>
      <w:r w:rsidR="00822976" w:rsidRPr="008C3A94">
        <w:rPr>
          <w:rFonts w:ascii="Arial" w:eastAsia="Arial Unicode MS" w:hAnsi="Arial" w:cs="Arial"/>
          <w:sz w:val="20"/>
          <w:szCs w:val="20"/>
        </w:rPr>
        <w:t>;</w:t>
      </w:r>
      <w:r w:rsidR="008C3A94">
        <w:rPr>
          <w:rFonts w:ascii="Arial" w:eastAsia="Arial Unicode MS" w:hAnsi="Arial" w:cs="Arial"/>
          <w:sz w:val="20"/>
          <w:szCs w:val="20"/>
        </w:rPr>
        <w:t xml:space="preserve"> </w:t>
      </w:r>
      <w:r w:rsidR="00822976" w:rsidRPr="008C3A94">
        <w:rPr>
          <w:rFonts w:ascii="Arial" w:eastAsia="Arial Unicode MS" w:hAnsi="Arial" w:cs="Arial"/>
          <w:sz w:val="20"/>
          <w:szCs w:val="20"/>
        </w:rPr>
        <w:t>zastępstwo za pracownika na stanowis</w:t>
      </w:r>
      <w:r>
        <w:rPr>
          <w:rFonts w:ascii="Arial" w:eastAsia="Arial Unicode MS" w:hAnsi="Arial" w:cs="Arial"/>
          <w:sz w:val="20"/>
          <w:szCs w:val="20"/>
        </w:rPr>
        <w:t>ku: kasjer.</w:t>
      </w:r>
    </w:p>
    <w:p w:rsidR="00822976" w:rsidRPr="008C3A94" w:rsidRDefault="00822976" w:rsidP="008C3A94">
      <w:pPr>
        <w:pStyle w:val="Akapitzlist"/>
        <w:numPr>
          <w:ilvl w:val="0"/>
          <w:numId w:val="7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8C3A94">
        <w:rPr>
          <w:rFonts w:ascii="Arial" w:eastAsia="Arial Unicode MS" w:hAnsi="Arial" w:cs="Arial"/>
          <w:sz w:val="20"/>
          <w:szCs w:val="20"/>
        </w:rPr>
        <w:t>Wykonywanie innych poleceń bezpośredniego przełożonego oraz dyrektora.</w:t>
      </w:r>
    </w:p>
    <w:p w:rsidR="00822976" w:rsidRPr="009356E4" w:rsidRDefault="00822976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171137" w:rsidRPr="009356E4" w:rsidRDefault="00171137" w:rsidP="00171137">
      <w:pPr>
        <w:pStyle w:val="Stopka20"/>
        <w:shd w:val="clear" w:color="auto" w:fill="auto"/>
        <w:spacing w:line="221" w:lineRule="exact"/>
        <w:ind w:left="4248" w:firstLine="0"/>
        <w:rPr>
          <w:sz w:val="20"/>
          <w:szCs w:val="20"/>
        </w:rPr>
      </w:pPr>
    </w:p>
    <w:p w:rsidR="00171137" w:rsidRPr="009356E4" w:rsidRDefault="00171137" w:rsidP="00895392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822976" w:rsidRPr="00822976" w:rsidRDefault="00822976" w:rsidP="0089539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11814"/>
          <w:sz w:val="20"/>
          <w:szCs w:val="20"/>
          <w:lang w:eastAsia="pl-PL"/>
        </w:rPr>
      </w:pPr>
      <w:r w:rsidRPr="00822976">
        <w:rPr>
          <w:rFonts w:ascii="Arial" w:eastAsia="Times New Roman" w:hAnsi="Arial" w:cs="Arial"/>
          <w:color w:val="211814"/>
          <w:sz w:val="20"/>
          <w:szCs w:val="20"/>
          <w:lang w:eastAsia="pl-PL"/>
        </w:rPr>
        <w:t>1) praca wykonywana w niepełnym wymiarze czasu pracy  - ¾ etatu,</w:t>
      </w:r>
    </w:p>
    <w:p w:rsidR="00822976" w:rsidRPr="00822976" w:rsidRDefault="00822976" w:rsidP="0089539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11814"/>
          <w:sz w:val="20"/>
          <w:szCs w:val="20"/>
          <w:lang w:eastAsia="pl-PL"/>
        </w:rPr>
      </w:pPr>
      <w:r w:rsidRPr="00822976">
        <w:rPr>
          <w:rFonts w:ascii="Arial" w:eastAsia="Times New Roman" w:hAnsi="Arial" w:cs="Arial"/>
          <w:color w:val="211814"/>
          <w:sz w:val="20"/>
          <w:szCs w:val="20"/>
          <w:lang w:eastAsia="pl-PL"/>
        </w:rPr>
        <w:t>2) umowa o pracę na czas określony,</w:t>
      </w:r>
    </w:p>
    <w:p w:rsidR="00822976" w:rsidRPr="00822976" w:rsidRDefault="00BC4B1B" w:rsidP="00895392">
      <w:pPr>
        <w:spacing w:after="0" w:line="240" w:lineRule="auto"/>
        <w:ind w:left="426"/>
        <w:jc w:val="both"/>
        <w:rPr>
          <w:rFonts w:ascii="Arial" w:eastAsia="Times New Roman" w:hAnsi="Arial" w:cs="Arial"/>
          <w:color w:val="21181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11814"/>
          <w:sz w:val="20"/>
          <w:szCs w:val="20"/>
          <w:lang w:eastAsia="pl-PL"/>
        </w:rPr>
        <w:t xml:space="preserve">3) </w:t>
      </w:r>
      <w:r w:rsidR="00822976" w:rsidRPr="00822976">
        <w:rPr>
          <w:rFonts w:ascii="Arial" w:eastAsia="Times New Roman" w:hAnsi="Arial" w:cs="Arial"/>
          <w:color w:val="211814"/>
          <w:sz w:val="20"/>
          <w:szCs w:val="20"/>
          <w:lang w:eastAsia="pl-PL"/>
        </w:rPr>
        <w:t xml:space="preserve">miejsce pracy: budynek piętrowy, konieczność poruszania się po kondygnacjach budynku, możliwość korzystania z windy, budynek dostosowany do potrzeb osób niepełnosprawnych; </w:t>
      </w:r>
    </w:p>
    <w:p w:rsidR="00822976" w:rsidRPr="00822976" w:rsidRDefault="00822976" w:rsidP="0089539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211814"/>
          <w:sz w:val="20"/>
          <w:szCs w:val="20"/>
          <w:lang w:eastAsia="pl-PL"/>
        </w:rPr>
      </w:pPr>
      <w:r w:rsidRPr="00822976">
        <w:rPr>
          <w:rFonts w:ascii="Arial" w:eastAsia="Times New Roman" w:hAnsi="Arial" w:cs="Arial"/>
          <w:color w:val="211814"/>
          <w:sz w:val="20"/>
          <w:szCs w:val="20"/>
          <w:lang w:eastAsia="pl-PL"/>
        </w:rPr>
        <w:t>- wyposażenie stanowiska pracy: komputer, drukarka, telefon,</w:t>
      </w:r>
    </w:p>
    <w:p w:rsidR="00822976" w:rsidRPr="00822976" w:rsidRDefault="00822976" w:rsidP="00895392">
      <w:pPr>
        <w:spacing w:after="0" w:line="240" w:lineRule="auto"/>
        <w:ind w:left="426"/>
        <w:jc w:val="both"/>
        <w:rPr>
          <w:rFonts w:ascii="Arial" w:eastAsia="Times New Roman" w:hAnsi="Arial" w:cs="Arial"/>
          <w:color w:val="211814"/>
          <w:sz w:val="20"/>
          <w:szCs w:val="20"/>
          <w:lang w:eastAsia="pl-PL"/>
        </w:rPr>
      </w:pPr>
      <w:r w:rsidRPr="00822976">
        <w:rPr>
          <w:rFonts w:ascii="Arial" w:eastAsia="Times New Roman" w:hAnsi="Arial" w:cs="Arial"/>
          <w:color w:val="211814"/>
          <w:sz w:val="20"/>
          <w:szCs w:val="20"/>
          <w:lang w:eastAsia="pl-PL"/>
        </w:rPr>
        <w:t>- fizyczne warunki pracy: praca przy komputerze, urządzeniach biurowych, praca przy komputerze (obsługa monitora  powyżej  4 godz. dziennie) oraz przy obsłudze innych urządzeń biurowych, praca wymagająca sprawności obu rąk i wymuszonej pozycji siedzącej, pokój oświetlony, ogrzewany,</w:t>
      </w:r>
    </w:p>
    <w:p w:rsidR="00822976" w:rsidRPr="00822976" w:rsidRDefault="00822976" w:rsidP="00895392">
      <w:pPr>
        <w:spacing w:after="0" w:line="240" w:lineRule="auto"/>
        <w:ind w:left="426"/>
        <w:jc w:val="both"/>
        <w:rPr>
          <w:rFonts w:ascii="Arial" w:eastAsia="Times New Roman" w:hAnsi="Arial" w:cs="Arial"/>
          <w:color w:val="211814"/>
          <w:sz w:val="20"/>
          <w:szCs w:val="20"/>
          <w:lang w:eastAsia="pl-PL"/>
        </w:rPr>
      </w:pPr>
      <w:r w:rsidRPr="00822976">
        <w:rPr>
          <w:rFonts w:ascii="Arial" w:eastAsia="Times New Roman" w:hAnsi="Arial" w:cs="Arial"/>
          <w:color w:val="211814"/>
          <w:sz w:val="20"/>
          <w:szCs w:val="20"/>
          <w:lang w:eastAsia="pl-PL"/>
        </w:rPr>
        <w:t>- uciążliwości fizyczne występujące w miejscu wykonywania pracy: wymuszona pozycja siedząca powoduje obciążenie kręgosłupa oraz mięśni tułowia.</w:t>
      </w:r>
    </w:p>
    <w:p w:rsidR="00171137" w:rsidRPr="009356E4" w:rsidRDefault="00171137" w:rsidP="00822976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171137" w:rsidRPr="009356E4" w:rsidRDefault="00171137" w:rsidP="00895392">
      <w:pPr>
        <w:pStyle w:val="NormalnyWeb"/>
        <w:spacing w:before="0" w:beforeAutospacing="0" w:after="0" w:afterAutospacing="0"/>
        <w:ind w:firstLine="426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9356E4"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171137" w:rsidRPr="009356E4" w:rsidRDefault="00171137" w:rsidP="00895392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171137" w:rsidRPr="009356E4" w:rsidRDefault="00171137" w:rsidP="00895392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171137" w:rsidRPr="009356E4" w:rsidRDefault="00171137" w:rsidP="00895392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171137" w:rsidRPr="009356E4" w:rsidRDefault="00171137" w:rsidP="008A2F46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171137" w:rsidRPr="009356E4" w:rsidRDefault="00171137" w:rsidP="00895392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171137" w:rsidRPr="009356E4" w:rsidRDefault="00171137" w:rsidP="00895392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171137" w:rsidRPr="009356E4" w:rsidRDefault="00171137" w:rsidP="00895392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9356E4">
        <w:rPr>
          <w:rFonts w:ascii="Arial" w:hAnsi="Arial" w:cs="Arial"/>
          <w:color w:val="000000" w:themeColor="text1"/>
          <w:sz w:val="20"/>
          <w:szCs w:val="20"/>
        </w:rPr>
        <w:t>)  do dnia</w:t>
      </w:r>
      <w:r w:rsidR="003A2025" w:rsidRPr="009356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5934">
        <w:rPr>
          <w:rFonts w:ascii="Arial" w:hAnsi="Arial" w:cs="Arial"/>
          <w:color w:val="000000" w:themeColor="text1"/>
          <w:sz w:val="20"/>
          <w:szCs w:val="20"/>
        </w:rPr>
        <w:t>20</w:t>
      </w:r>
      <w:r w:rsidRPr="009356E4">
        <w:rPr>
          <w:rFonts w:ascii="Arial" w:hAnsi="Arial" w:cs="Arial"/>
          <w:color w:val="000000" w:themeColor="text1"/>
          <w:sz w:val="20"/>
          <w:szCs w:val="20"/>
        </w:rPr>
        <w:t>.0</w:t>
      </w:r>
      <w:r w:rsidR="003A2025" w:rsidRPr="009356E4">
        <w:rPr>
          <w:rFonts w:ascii="Arial" w:hAnsi="Arial" w:cs="Arial"/>
          <w:color w:val="000000" w:themeColor="text1"/>
          <w:sz w:val="20"/>
          <w:szCs w:val="20"/>
        </w:rPr>
        <w:t>9</w:t>
      </w:r>
      <w:r w:rsidRPr="009356E4">
        <w:rPr>
          <w:rFonts w:ascii="Arial" w:hAnsi="Arial" w:cs="Arial"/>
          <w:color w:val="000000" w:themeColor="text1"/>
          <w:sz w:val="20"/>
          <w:szCs w:val="20"/>
        </w:rPr>
        <w:t>.2016r.  do godziny 15.00</w:t>
      </w:r>
      <w:r w:rsidRPr="009356E4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                       z dopiskiem </w:t>
      </w:r>
      <w:r w:rsidRPr="009356E4">
        <w:rPr>
          <w:rStyle w:val="Pogrubienie"/>
          <w:rFonts w:ascii="Arial" w:hAnsi="Arial" w:cs="Arial"/>
          <w:color w:val="211814"/>
          <w:sz w:val="20"/>
          <w:szCs w:val="20"/>
        </w:rPr>
        <w:t xml:space="preserve">„Dotyczy zatrudnienia na stanowisko: </w:t>
      </w:r>
      <w:r w:rsidR="003A2025" w:rsidRPr="009356E4">
        <w:rPr>
          <w:rStyle w:val="Pogrubienie"/>
          <w:rFonts w:ascii="Arial" w:hAnsi="Arial" w:cs="Arial"/>
          <w:color w:val="211814"/>
          <w:sz w:val="20"/>
          <w:szCs w:val="20"/>
        </w:rPr>
        <w:t>referent</w:t>
      </w:r>
      <w:r w:rsidR="00470417">
        <w:rPr>
          <w:rStyle w:val="Pogrubienie"/>
          <w:rFonts w:ascii="Arial" w:hAnsi="Arial" w:cs="Arial"/>
          <w:color w:val="211814"/>
          <w:sz w:val="20"/>
          <w:szCs w:val="20"/>
        </w:rPr>
        <w:t xml:space="preserve">- Dział Finansowo-Księgowy                                </w:t>
      </w:r>
      <w:r w:rsidR="003A2025" w:rsidRPr="009356E4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Pr="009356E4">
        <w:rPr>
          <w:rStyle w:val="Pogrubienie"/>
          <w:rFonts w:ascii="Arial" w:hAnsi="Arial" w:cs="Arial"/>
          <w:color w:val="211814"/>
          <w:sz w:val="20"/>
          <w:szCs w:val="20"/>
        </w:rPr>
        <w:t xml:space="preserve">w Ośrodku Pomocy Społecznej </w:t>
      </w:r>
      <w:r w:rsidR="003A2025" w:rsidRPr="009356E4">
        <w:rPr>
          <w:rStyle w:val="Pogrubienie"/>
          <w:rFonts w:ascii="Arial" w:hAnsi="Arial" w:cs="Arial"/>
          <w:color w:val="211814"/>
          <w:sz w:val="20"/>
          <w:szCs w:val="20"/>
        </w:rPr>
        <w:t xml:space="preserve"> </w:t>
      </w:r>
      <w:r w:rsidR="00470417">
        <w:rPr>
          <w:rStyle w:val="Pogrubienie"/>
          <w:rFonts w:ascii="Arial" w:hAnsi="Arial" w:cs="Arial"/>
          <w:color w:val="211814"/>
          <w:sz w:val="20"/>
          <w:szCs w:val="20"/>
        </w:rPr>
        <w:t>w</w:t>
      </w:r>
      <w:r w:rsidRPr="009356E4">
        <w:rPr>
          <w:rStyle w:val="Pogrubienie"/>
          <w:rFonts w:ascii="Arial" w:hAnsi="Arial" w:cs="Arial"/>
          <w:color w:val="211814"/>
          <w:sz w:val="20"/>
          <w:szCs w:val="20"/>
        </w:rPr>
        <w:t xml:space="preserve"> Nysie”</w:t>
      </w:r>
      <w:r w:rsidR="00470417">
        <w:rPr>
          <w:rStyle w:val="Pogrubienie"/>
          <w:rFonts w:ascii="Arial" w:hAnsi="Arial" w:cs="Arial"/>
          <w:color w:val="211814"/>
          <w:sz w:val="20"/>
          <w:szCs w:val="20"/>
        </w:rPr>
        <w:t>.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Fonts w:ascii="Arial" w:hAnsi="Arial" w:cs="Arial"/>
          <w:color w:val="211814"/>
          <w:sz w:val="20"/>
          <w:szCs w:val="20"/>
        </w:rPr>
        <w:t>Osoby</w:t>
      </w:r>
      <w:r w:rsidR="00C509BA" w:rsidRPr="009356E4">
        <w:rPr>
          <w:rFonts w:ascii="Arial" w:hAnsi="Arial" w:cs="Arial"/>
          <w:color w:val="211814"/>
          <w:sz w:val="20"/>
          <w:szCs w:val="20"/>
        </w:rPr>
        <w:t xml:space="preserve">, które złożyły dokumenty </w:t>
      </w:r>
      <w:r w:rsidR="00895392" w:rsidRPr="009356E4">
        <w:rPr>
          <w:rFonts w:ascii="Arial" w:hAnsi="Arial" w:cs="Arial"/>
          <w:color w:val="211814"/>
          <w:sz w:val="20"/>
          <w:szCs w:val="20"/>
        </w:rPr>
        <w:t xml:space="preserve">w terminie </w:t>
      </w:r>
      <w:r w:rsidR="00C509BA" w:rsidRPr="009356E4">
        <w:rPr>
          <w:rFonts w:ascii="Arial" w:hAnsi="Arial" w:cs="Arial"/>
          <w:color w:val="211814"/>
          <w:sz w:val="20"/>
          <w:szCs w:val="20"/>
        </w:rPr>
        <w:t>zostaną</w:t>
      </w:r>
      <w:r w:rsidR="00BC4B1B">
        <w:rPr>
          <w:rFonts w:ascii="Arial" w:hAnsi="Arial" w:cs="Arial"/>
          <w:color w:val="211814"/>
          <w:sz w:val="20"/>
          <w:szCs w:val="20"/>
        </w:rPr>
        <w:t xml:space="preserve"> powiadomione telefonicznie lub </w:t>
      </w:r>
      <w:r w:rsidRPr="009356E4">
        <w:rPr>
          <w:rFonts w:ascii="Arial" w:hAnsi="Arial" w:cs="Arial"/>
          <w:color w:val="211814"/>
          <w:sz w:val="20"/>
          <w:szCs w:val="20"/>
        </w:rPr>
        <w:t>pocztą elektroniczną lub listownie o terminie przepro</w:t>
      </w:r>
      <w:r w:rsidR="00C509BA" w:rsidRPr="009356E4">
        <w:rPr>
          <w:rFonts w:ascii="Arial" w:hAnsi="Arial" w:cs="Arial"/>
          <w:color w:val="211814"/>
          <w:sz w:val="20"/>
          <w:szCs w:val="20"/>
        </w:rPr>
        <w:t>wadzenia rozmowy w sprawie zatrudnienia.</w:t>
      </w:r>
      <w:r w:rsidRPr="009356E4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7E3F75" w:rsidRPr="009356E4" w:rsidRDefault="007E3F75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356E4">
        <w:rPr>
          <w:rFonts w:ascii="Arial" w:hAnsi="Arial" w:cs="Arial"/>
          <w:color w:val="211814"/>
          <w:sz w:val="20"/>
          <w:szCs w:val="20"/>
        </w:rPr>
        <w:br/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                                     o ochronie danych osobowych (Dz. U. z 201</w:t>
      </w:r>
      <w:r w:rsidR="002607DB"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5</w:t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</w:t>
      </w:r>
      <w:r w:rsidR="002607DB"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 2135 ze zm.</w:t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 oraz ustawą z dnia 21 listopada 2008r.                o pracownikach samorządowych (Dz.</w:t>
      </w:r>
      <w:r w:rsidR="009D21C3"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</w:t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U. z 20</w:t>
      </w:r>
      <w:r w:rsidR="007F1748"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16</w:t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r., poz.</w:t>
      </w:r>
      <w:r w:rsidR="007F1748"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902</w:t>
      </w:r>
      <w:r w:rsidRPr="009356E4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).</w:t>
      </w:r>
    </w:p>
    <w:p w:rsidR="0051744D" w:rsidRPr="009356E4" w:rsidRDefault="0051744D" w:rsidP="00A25C21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</w:p>
    <w:p w:rsidR="00171137" w:rsidRPr="00657B8D" w:rsidRDefault="00465934" w:rsidP="00171137">
      <w:pPr>
        <w:pStyle w:val="NormalnyWeb"/>
        <w:spacing w:before="0" w:beforeAutospacing="0" w:after="0" w:afterAutospacing="0"/>
        <w:rPr>
          <w:rFonts w:ascii="Arial" w:hAnsi="Arial" w:cs="Arial"/>
          <w:b/>
          <w:color w:val="211814"/>
          <w:sz w:val="20"/>
          <w:szCs w:val="20"/>
        </w:rPr>
      </w:pPr>
      <w:r w:rsidRPr="00657B8D">
        <w:rPr>
          <w:rFonts w:ascii="Arial" w:hAnsi="Arial" w:cs="Arial"/>
          <w:color w:val="211814"/>
          <w:sz w:val="20"/>
          <w:szCs w:val="20"/>
        </w:rPr>
        <w:t>Z up</w:t>
      </w:r>
      <w:r>
        <w:rPr>
          <w:rFonts w:ascii="Arial" w:hAnsi="Arial" w:cs="Arial"/>
          <w:b/>
          <w:color w:val="211814"/>
          <w:sz w:val="20"/>
          <w:szCs w:val="20"/>
        </w:rPr>
        <w:t>.</w:t>
      </w:r>
      <w:r w:rsidR="00657B8D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Z-ca </w:t>
      </w:r>
      <w:r w:rsidR="00171137" w:rsidRPr="009356E4">
        <w:rPr>
          <w:rFonts w:ascii="Arial" w:hAnsi="Arial" w:cs="Arial"/>
          <w:color w:val="000000" w:themeColor="text1"/>
          <w:sz w:val="20"/>
          <w:szCs w:val="20"/>
        </w:rPr>
        <w:t>Dyrektor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9356E4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171137" w:rsidRPr="009356E4" w:rsidRDefault="00465934" w:rsidP="00171137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Ferdyn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9356E4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465934">
        <w:rPr>
          <w:rFonts w:ascii="Arial" w:hAnsi="Arial" w:cs="Arial"/>
          <w:color w:val="000000" w:themeColor="text1"/>
          <w:sz w:val="20"/>
          <w:szCs w:val="20"/>
        </w:rPr>
        <w:t>14</w:t>
      </w:r>
      <w:r w:rsidRPr="009356E4">
        <w:rPr>
          <w:rFonts w:ascii="Arial" w:hAnsi="Arial" w:cs="Arial"/>
          <w:color w:val="000000" w:themeColor="text1"/>
          <w:sz w:val="20"/>
          <w:szCs w:val="20"/>
        </w:rPr>
        <w:t>.0</w:t>
      </w:r>
      <w:r w:rsidR="00465934">
        <w:rPr>
          <w:rFonts w:ascii="Arial" w:hAnsi="Arial" w:cs="Arial"/>
          <w:color w:val="000000" w:themeColor="text1"/>
          <w:sz w:val="20"/>
          <w:szCs w:val="20"/>
        </w:rPr>
        <w:t>9</w:t>
      </w:r>
      <w:r w:rsidRPr="009356E4">
        <w:rPr>
          <w:rFonts w:ascii="Arial" w:hAnsi="Arial" w:cs="Arial"/>
          <w:color w:val="000000" w:themeColor="text1"/>
          <w:sz w:val="20"/>
          <w:szCs w:val="20"/>
        </w:rPr>
        <w:t>.2016r.</w:t>
      </w:r>
    </w:p>
    <w:p w:rsidR="00171137" w:rsidRPr="009356E4" w:rsidRDefault="00171137" w:rsidP="00171137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171137" w:rsidRPr="009356E4" w:rsidRDefault="00171137" w:rsidP="0017113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BC16EC" w:rsidRPr="009356E4" w:rsidRDefault="00BC16EC">
      <w:pPr>
        <w:rPr>
          <w:rFonts w:ascii="Arial" w:hAnsi="Arial" w:cs="Arial"/>
          <w:sz w:val="20"/>
          <w:szCs w:val="20"/>
        </w:rPr>
      </w:pPr>
    </w:p>
    <w:sectPr w:rsidR="00BC16EC" w:rsidRPr="009356E4" w:rsidSect="00685780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7A" w:rsidRDefault="00BB067A" w:rsidP="00470417">
      <w:pPr>
        <w:spacing w:after="0" w:line="240" w:lineRule="auto"/>
      </w:pPr>
      <w:r>
        <w:separator/>
      </w:r>
    </w:p>
  </w:endnote>
  <w:endnote w:type="continuationSeparator" w:id="0">
    <w:p w:rsidR="00BB067A" w:rsidRDefault="00BB067A" w:rsidP="0047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020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0417" w:rsidRDefault="0047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6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0417" w:rsidRDefault="0047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7A" w:rsidRDefault="00BB067A" w:rsidP="00470417">
      <w:pPr>
        <w:spacing w:after="0" w:line="240" w:lineRule="auto"/>
      </w:pPr>
      <w:r>
        <w:separator/>
      </w:r>
    </w:p>
  </w:footnote>
  <w:footnote w:type="continuationSeparator" w:id="0">
    <w:p w:rsidR="00BB067A" w:rsidRDefault="00BB067A" w:rsidP="0047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1E2"/>
    <w:multiLevelType w:val="hybridMultilevel"/>
    <w:tmpl w:val="9A02AA7A"/>
    <w:lvl w:ilvl="0" w:tplc="AFBC47C8">
      <w:start w:val="1"/>
      <w:numFmt w:val="decimal"/>
      <w:lvlText w:val="%1."/>
      <w:lvlJc w:val="left"/>
      <w:pPr>
        <w:ind w:left="644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205"/>
    <w:multiLevelType w:val="hybridMultilevel"/>
    <w:tmpl w:val="10DE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5D1"/>
    <w:multiLevelType w:val="hybridMultilevel"/>
    <w:tmpl w:val="DFD0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62B3"/>
    <w:multiLevelType w:val="hybridMultilevel"/>
    <w:tmpl w:val="4DC6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75D5"/>
    <w:multiLevelType w:val="hybridMultilevel"/>
    <w:tmpl w:val="5F36F7CC"/>
    <w:lvl w:ilvl="0" w:tplc="FE3A8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14F7"/>
    <w:multiLevelType w:val="hybridMultilevel"/>
    <w:tmpl w:val="7F124BD8"/>
    <w:lvl w:ilvl="0" w:tplc="12ACA0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4A32"/>
    <w:multiLevelType w:val="hybridMultilevel"/>
    <w:tmpl w:val="754A2494"/>
    <w:lvl w:ilvl="0" w:tplc="7054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3C"/>
    <w:rsid w:val="00007CC3"/>
    <w:rsid w:val="00171137"/>
    <w:rsid w:val="002164CA"/>
    <w:rsid w:val="002607DB"/>
    <w:rsid w:val="00344FC0"/>
    <w:rsid w:val="003A2025"/>
    <w:rsid w:val="00420D35"/>
    <w:rsid w:val="00465934"/>
    <w:rsid w:val="00470417"/>
    <w:rsid w:val="004D7866"/>
    <w:rsid w:val="0050548A"/>
    <w:rsid w:val="0051744D"/>
    <w:rsid w:val="0052506A"/>
    <w:rsid w:val="00584F3C"/>
    <w:rsid w:val="00657B8D"/>
    <w:rsid w:val="00685780"/>
    <w:rsid w:val="007E3F75"/>
    <w:rsid w:val="007F1748"/>
    <w:rsid w:val="0081343C"/>
    <w:rsid w:val="00822976"/>
    <w:rsid w:val="00856DB8"/>
    <w:rsid w:val="0087668D"/>
    <w:rsid w:val="00895392"/>
    <w:rsid w:val="008A2F46"/>
    <w:rsid w:val="008C3A94"/>
    <w:rsid w:val="00915F9E"/>
    <w:rsid w:val="009323E4"/>
    <w:rsid w:val="009356E4"/>
    <w:rsid w:val="00977A59"/>
    <w:rsid w:val="009D21C3"/>
    <w:rsid w:val="00A25C21"/>
    <w:rsid w:val="00BB05B9"/>
    <w:rsid w:val="00BB067A"/>
    <w:rsid w:val="00BC16EC"/>
    <w:rsid w:val="00BC4B1B"/>
    <w:rsid w:val="00C014DA"/>
    <w:rsid w:val="00C509BA"/>
    <w:rsid w:val="00C57F60"/>
    <w:rsid w:val="00C7062D"/>
    <w:rsid w:val="00D64CB6"/>
    <w:rsid w:val="00F17660"/>
    <w:rsid w:val="00FC7A9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D086F-66F2-48ED-A940-87B68B79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137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171137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171137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171137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171137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171137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  <w:style w:type="paragraph" w:styleId="Bezodstpw">
    <w:name w:val="No Spacing"/>
    <w:uiPriority w:val="1"/>
    <w:qFormat/>
    <w:rsid w:val="0082297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2297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417"/>
  </w:style>
  <w:style w:type="paragraph" w:styleId="Stopka">
    <w:name w:val="footer"/>
    <w:basedOn w:val="Normalny"/>
    <w:link w:val="StopkaZnak"/>
    <w:uiPriority w:val="99"/>
    <w:unhideWhenUsed/>
    <w:rsid w:val="0047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750D-38E4-4581-9889-50DAC6A1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uzytkownik</cp:lastModifiedBy>
  <cp:revision>6</cp:revision>
  <cp:lastPrinted>2016-09-14T06:40:00Z</cp:lastPrinted>
  <dcterms:created xsi:type="dcterms:W3CDTF">2016-09-14T06:35:00Z</dcterms:created>
  <dcterms:modified xsi:type="dcterms:W3CDTF">2016-09-14T07:15:00Z</dcterms:modified>
</cp:coreProperties>
</file>